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411"/>
        <w:gridCol w:w="1788"/>
        <w:gridCol w:w="1131"/>
        <w:gridCol w:w="5951"/>
      </w:tblGrid>
      <w:tr w:rsidR="0087144E" w:rsidRPr="0087144E" w:rsidTr="001D3DFC">
        <w:trPr>
          <w:jc w:val="center"/>
        </w:trPr>
        <w:tc>
          <w:tcPr>
            <w:tcW w:w="3330" w:type="dxa"/>
            <w:gridSpan w:val="3"/>
            <w:shd w:val="clear" w:color="auto" w:fill="auto"/>
          </w:tcPr>
          <w:p w:rsidR="007A66BD" w:rsidRPr="0087144E" w:rsidRDefault="007A66BD" w:rsidP="00E93200">
            <w:pPr>
              <w:jc w:val="center"/>
              <w:rPr>
                <w:rFonts w:ascii="Times New Roman" w:eastAsia="Times New Roman" w:hAnsi="Times New Roman" w:cs="Times New Roman"/>
                <w:b/>
                <w:color w:val="auto"/>
                <w:sz w:val="26"/>
                <w:szCs w:val="26"/>
                <w:highlight w:val="white"/>
              </w:rPr>
            </w:pPr>
            <w:bookmarkStart w:id="0" w:name="bookmark4"/>
            <w:r w:rsidRPr="0087144E">
              <w:rPr>
                <w:rFonts w:ascii="Times New Roman" w:eastAsia="Times New Roman" w:hAnsi="Times New Roman" w:cs="Times New Roman"/>
                <w:b/>
                <w:color w:val="auto"/>
                <w:sz w:val="26"/>
                <w:szCs w:val="26"/>
                <w:highlight w:val="white"/>
              </w:rPr>
              <w:t>ỦY BAN NHÂN DÂN</w:t>
            </w:r>
          </w:p>
          <w:p w:rsidR="007A66BD" w:rsidRPr="0087144E" w:rsidRDefault="007A66BD" w:rsidP="00E93200">
            <w:pPr>
              <w:jc w:val="center"/>
              <w:rPr>
                <w:rFonts w:ascii="Times New Roman" w:eastAsia="Times New Roman" w:hAnsi="Times New Roman" w:cs="Times New Roman"/>
                <w:b/>
                <w:color w:val="auto"/>
                <w:sz w:val="26"/>
                <w:szCs w:val="26"/>
                <w:highlight w:val="white"/>
              </w:rPr>
            </w:pPr>
            <w:r w:rsidRPr="0087144E">
              <w:rPr>
                <w:rFonts w:ascii="Times New Roman" w:eastAsia="Times New Roman" w:hAnsi="Times New Roman" w:cs="Times New Roman"/>
                <w:b/>
                <w:color w:val="auto"/>
                <w:sz w:val="26"/>
                <w:szCs w:val="26"/>
                <w:highlight w:val="white"/>
              </w:rPr>
              <w:t>TỈNH LÂM ĐỒNG</w:t>
            </w:r>
          </w:p>
          <w:p w:rsidR="007A66BD" w:rsidRPr="0087144E" w:rsidRDefault="007A66BD" w:rsidP="00E93200">
            <w:pPr>
              <w:jc w:val="center"/>
              <w:rPr>
                <w:rFonts w:ascii="Times New Roman" w:eastAsia="Times New Roman" w:hAnsi="Times New Roman" w:cs="Times New Roman"/>
                <w:b/>
                <w:color w:val="auto"/>
                <w:sz w:val="26"/>
                <w:szCs w:val="26"/>
                <w:highlight w:val="white"/>
              </w:rPr>
            </w:pPr>
            <w:r w:rsidRPr="0087144E">
              <w:rPr>
                <w:rFonts w:ascii="Times New Roman" w:eastAsia="Times New Roman" w:hAnsi="Times New Roman" w:cs="Times New Roman"/>
                <w:b/>
                <w:noProof/>
                <w:color w:val="auto"/>
                <w:sz w:val="26"/>
                <w:szCs w:val="26"/>
                <w:lang w:val="en-US" w:eastAsia="en-US" w:bidi="ar-SA"/>
              </w:rPr>
              <mc:AlternateContent>
                <mc:Choice Requires="wps">
                  <w:drawing>
                    <wp:anchor distT="0" distB="0" distL="114300" distR="114300" simplePos="0" relativeHeight="251660288" behindDoc="0" locked="0" layoutInCell="1" allowOverlap="1" wp14:anchorId="05E87492" wp14:editId="41CCB97D">
                      <wp:simplePos x="0" y="0"/>
                      <wp:positionH relativeFrom="column">
                        <wp:posOffset>618172</wp:posOffset>
                      </wp:positionH>
                      <wp:positionV relativeFrom="paragraph">
                        <wp:posOffset>28575</wp:posOffset>
                      </wp:positionV>
                      <wp:extent cx="534670" cy="0"/>
                      <wp:effectExtent l="0" t="0" r="17780" b="19050"/>
                      <wp:wrapNone/>
                      <wp:docPr id="7" name="Straight Connector 7"/>
                      <wp:cNvGraphicFramePr/>
                      <a:graphic xmlns:a="http://schemas.openxmlformats.org/drawingml/2006/main">
                        <a:graphicData uri="http://schemas.microsoft.com/office/word/2010/wordprocessingShape">
                          <wps:wsp>
                            <wps:cNvCnPr/>
                            <wps:spPr>
                              <a:xfrm>
                                <a:off x="0" y="0"/>
                                <a:ext cx="53467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5pt,2.25pt" to="90.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" strokecolor="#4472c4" strokeweight=".5pt">
                      <v:stroke joinstyle="miter"/>
                    </v:line>
                  </w:pict>
                </mc:Fallback>
              </mc:AlternateContent>
            </w:r>
          </w:p>
        </w:tc>
        <w:tc>
          <w:tcPr>
            <w:tcW w:w="5951" w:type="dxa"/>
            <w:shd w:val="clear" w:color="auto" w:fill="auto"/>
          </w:tcPr>
          <w:p w:rsidR="007A66BD" w:rsidRPr="0087144E" w:rsidRDefault="007A66BD" w:rsidP="00E93200">
            <w:pPr>
              <w:jc w:val="center"/>
              <w:rPr>
                <w:rFonts w:ascii="Times New Roman" w:eastAsia="Times New Roman" w:hAnsi="Times New Roman" w:cs="Times New Roman"/>
                <w:b/>
                <w:color w:val="auto"/>
                <w:sz w:val="26"/>
                <w:szCs w:val="26"/>
                <w:highlight w:val="white"/>
              </w:rPr>
            </w:pPr>
            <w:r w:rsidRPr="0087144E">
              <w:rPr>
                <w:rFonts w:ascii="Times New Roman" w:eastAsia="Times New Roman" w:hAnsi="Times New Roman" w:cs="Times New Roman"/>
                <w:b/>
                <w:color w:val="auto"/>
                <w:sz w:val="26"/>
                <w:szCs w:val="26"/>
                <w:highlight w:val="white"/>
              </w:rPr>
              <w:t>CỘNG HÒA XÃ HỘI CHỦ NGHĨA VIỆT NAM</w:t>
            </w:r>
          </w:p>
          <w:p w:rsidR="007A66BD" w:rsidRPr="0087144E" w:rsidRDefault="007A66BD" w:rsidP="00E93200">
            <w:pPr>
              <w:jc w:val="center"/>
              <w:rPr>
                <w:rFonts w:ascii="Times New Roman" w:eastAsia="Times New Roman" w:hAnsi="Times New Roman" w:cs="Times New Roman"/>
                <w:b/>
                <w:color w:val="auto"/>
                <w:sz w:val="26"/>
                <w:szCs w:val="26"/>
                <w:highlight w:val="white"/>
              </w:rPr>
            </w:pPr>
            <w:r w:rsidRPr="0087144E">
              <w:rPr>
                <w:rFonts w:ascii="Times New Roman" w:eastAsia="Times New Roman" w:hAnsi="Times New Roman" w:cs="Times New Roman"/>
                <w:b/>
                <w:noProof/>
                <w:color w:val="auto"/>
                <w:sz w:val="28"/>
                <w:szCs w:val="26"/>
                <w:lang w:val="en-US" w:eastAsia="en-US" w:bidi="ar-SA"/>
              </w:rPr>
              <mc:AlternateContent>
                <mc:Choice Requires="wps">
                  <w:drawing>
                    <wp:anchor distT="0" distB="0" distL="114300" distR="114300" simplePos="0" relativeHeight="251659264" behindDoc="0" locked="0" layoutInCell="1" allowOverlap="1" wp14:anchorId="65F4CFF1" wp14:editId="7BDA4117">
                      <wp:simplePos x="0" y="0"/>
                      <wp:positionH relativeFrom="column">
                        <wp:posOffset>836295</wp:posOffset>
                      </wp:positionH>
                      <wp:positionV relativeFrom="paragraph">
                        <wp:posOffset>224629</wp:posOffset>
                      </wp:positionV>
                      <wp:extent cx="20193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0193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85pt,17.7pt" to="224.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" strokecolor="windowText" strokeweight=".5pt">
                      <v:stroke joinstyle="miter"/>
                    </v:line>
                  </w:pict>
                </mc:Fallback>
              </mc:AlternateContent>
            </w:r>
            <w:r w:rsidRPr="0087144E">
              <w:rPr>
                <w:rFonts w:ascii="Times New Roman" w:eastAsia="Times New Roman" w:hAnsi="Times New Roman" w:cs="Times New Roman"/>
                <w:b/>
                <w:color w:val="auto"/>
                <w:sz w:val="28"/>
                <w:szCs w:val="26"/>
                <w:highlight w:val="white"/>
              </w:rPr>
              <w:t>Độc lập - Tự do - Hạnh phúc</w:t>
            </w:r>
          </w:p>
        </w:tc>
      </w:tr>
      <w:tr w:rsidR="0087144E" w:rsidRPr="0087144E" w:rsidTr="001D3DFC">
        <w:trPr>
          <w:jc w:val="center"/>
        </w:trPr>
        <w:tc>
          <w:tcPr>
            <w:tcW w:w="3330" w:type="dxa"/>
            <w:gridSpan w:val="3"/>
            <w:shd w:val="clear" w:color="auto" w:fill="auto"/>
          </w:tcPr>
          <w:p w:rsidR="007A66BD" w:rsidRPr="0087144E" w:rsidRDefault="007A66BD" w:rsidP="00E93200">
            <w:pPr>
              <w:jc w:val="center"/>
              <w:rPr>
                <w:rFonts w:ascii="Times New Roman" w:eastAsia="Times New Roman" w:hAnsi="Times New Roman" w:cs="Times New Roman"/>
                <w:bCs/>
                <w:color w:val="auto"/>
                <w:sz w:val="26"/>
                <w:szCs w:val="26"/>
                <w:highlight w:val="white"/>
              </w:rPr>
            </w:pPr>
            <w:r w:rsidRPr="0087144E">
              <w:rPr>
                <w:rFonts w:ascii="Times New Roman" w:eastAsia="Times New Roman" w:hAnsi="Times New Roman" w:cs="Times New Roman"/>
                <w:bCs/>
                <w:color w:val="auto"/>
                <w:sz w:val="26"/>
                <w:szCs w:val="26"/>
                <w:highlight w:val="white"/>
              </w:rPr>
              <w:t>Số:           /KH-UBND</w:t>
            </w:r>
          </w:p>
        </w:tc>
        <w:tc>
          <w:tcPr>
            <w:tcW w:w="5951" w:type="dxa"/>
            <w:shd w:val="clear" w:color="auto" w:fill="auto"/>
          </w:tcPr>
          <w:p w:rsidR="007A66BD" w:rsidRPr="0087144E" w:rsidRDefault="007A66BD" w:rsidP="00E93200">
            <w:pPr>
              <w:jc w:val="center"/>
              <w:rPr>
                <w:rFonts w:ascii="Times New Roman" w:eastAsia="Times New Roman" w:hAnsi="Times New Roman" w:cs="Times New Roman"/>
                <w:bCs/>
                <w:i/>
                <w:iCs/>
                <w:color w:val="auto"/>
                <w:sz w:val="26"/>
                <w:szCs w:val="26"/>
                <w:highlight w:val="white"/>
              </w:rPr>
            </w:pPr>
            <w:r w:rsidRPr="0087144E">
              <w:rPr>
                <w:rFonts w:ascii="Times New Roman" w:eastAsia="Times New Roman" w:hAnsi="Times New Roman" w:cs="Times New Roman"/>
                <w:bCs/>
                <w:i/>
                <w:iCs/>
                <w:color w:val="auto"/>
                <w:sz w:val="26"/>
                <w:szCs w:val="26"/>
                <w:highlight w:val="white"/>
                <w:lang w:val="en-US"/>
              </w:rPr>
              <w:t xml:space="preserve">     </w:t>
            </w:r>
            <w:r w:rsidR="003C204E">
              <w:rPr>
                <w:rFonts w:ascii="Times New Roman" w:eastAsia="Times New Roman" w:hAnsi="Times New Roman" w:cs="Times New Roman"/>
                <w:bCs/>
                <w:i/>
                <w:iCs/>
                <w:color w:val="auto"/>
                <w:sz w:val="26"/>
                <w:szCs w:val="26"/>
                <w:highlight w:val="white"/>
                <w:lang w:val="en-US"/>
              </w:rPr>
              <w:t xml:space="preserve">           </w:t>
            </w:r>
            <w:r w:rsidRPr="0087144E">
              <w:rPr>
                <w:rFonts w:ascii="Times New Roman" w:eastAsia="Times New Roman" w:hAnsi="Times New Roman" w:cs="Times New Roman"/>
                <w:bCs/>
                <w:i/>
                <w:iCs/>
                <w:color w:val="auto"/>
                <w:sz w:val="26"/>
                <w:szCs w:val="26"/>
                <w:highlight w:val="white"/>
                <w:lang w:val="en-US"/>
              </w:rPr>
              <w:t xml:space="preserve">  </w:t>
            </w:r>
            <w:r w:rsidRPr="0087144E">
              <w:rPr>
                <w:rFonts w:ascii="Times New Roman" w:eastAsia="Times New Roman" w:hAnsi="Times New Roman" w:cs="Times New Roman"/>
                <w:bCs/>
                <w:i/>
                <w:iCs/>
                <w:color w:val="auto"/>
                <w:sz w:val="26"/>
                <w:szCs w:val="26"/>
                <w:highlight w:val="white"/>
              </w:rPr>
              <w:t>Lâm Đồng, ngày       tháng     năm 2026</w:t>
            </w:r>
          </w:p>
        </w:tc>
      </w:tr>
      <w:tr w:rsidR="0087144E" w:rsidRPr="0087144E" w:rsidTr="001D3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2"/>
          <w:wBefore w:w="411" w:type="dxa"/>
          <w:wAfter w:w="7082" w:type="dxa"/>
          <w:trHeight w:val="323"/>
        </w:trPr>
        <w:tc>
          <w:tcPr>
            <w:tcW w:w="1788" w:type="dxa"/>
          </w:tcPr>
          <w:p w:rsidR="007A66BD" w:rsidRPr="0087144E" w:rsidRDefault="007A66BD" w:rsidP="00E93200">
            <w:pPr>
              <w:jc w:val="center"/>
              <w:rPr>
                <w:rFonts w:ascii="Times New Roman" w:hAnsi="Times New Roman" w:cs="Times New Roman"/>
                <w:b/>
                <w:color w:val="auto"/>
              </w:rPr>
            </w:pPr>
            <w:r w:rsidRPr="0087144E">
              <w:rPr>
                <w:rFonts w:ascii="Times New Roman" w:hAnsi="Times New Roman" w:cs="Times New Roman"/>
                <w:b/>
                <w:color w:val="auto"/>
              </w:rPr>
              <w:t>DỰ THẢO</w:t>
            </w:r>
          </w:p>
        </w:tc>
      </w:tr>
    </w:tbl>
    <w:bookmarkEnd w:id="0"/>
    <w:p w:rsidR="001D3DFC" w:rsidRPr="0087144E" w:rsidRDefault="001D3DFC" w:rsidP="001D3DFC">
      <w:pPr>
        <w:widowControl/>
        <w:jc w:val="center"/>
        <w:rPr>
          <w:rFonts w:ascii="Times New Roman" w:eastAsia="Times New Roman" w:hAnsi="Times New Roman" w:cs="Times New Roman"/>
          <w:b/>
          <w:color w:val="auto"/>
          <w:sz w:val="28"/>
          <w:szCs w:val="28"/>
          <w:lang w:val="en-US" w:eastAsia="x-none" w:bidi="ar-SA"/>
        </w:rPr>
      </w:pPr>
      <w:r w:rsidRPr="0087144E">
        <w:rPr>
          <w:rFonts w:ascii="Times New Roman" w:eastAsia="Times New Roman" w:hAnsi="Times New Roman" w:cs="Times New Roman"/>
          <w:b/>
          <w:color w:val="auto"/>
          <w:sz w:val="28"/>
          <w:szCs w:val="28"/>
          <w:lang w:val="en-US" w:eastAsia="x-none" w:bidi="ar-SA"/>
        </w:rPr>
        <w:t>KẾ HOẠCH</w:t>
      </w:r>
    </w:p>
    <w:p w:rsidR="001D3DFC" w:rsidRPr="0087144E" w:rsidRDefault="001D3DFC" w:rsidP="001D3DFC">
      <w:pPr>
        <w:widowControl/>
        <w:jc w:val="center"/>
        <w:rPr>
          <w:rFonts w:ascii="Times New Roman" w:eastAsia="Times New Roman" w:hAnsi="Times New Roman" w:cs="Times New Roman"/>
          <w:b/>
          <w:color w:val="auto"/>
          <w:sz w:val="28"/>
          <w:szCs w:val="28"/>
          <w:lang w:val="en-US" w:eastAsia="x-none" w:bidi="ar-SA"/>
        </w:rPr>
      </w:pPr>
      <w:r w:rsidRPr="0087144E">
        <w:rPr>
          <w:rFonts w:ascii="Times New Roman" w:eastAsia="Times New Roman" w:hAnsi="Times New Roman" w:cs="Times New Roman"/>
          <w:b/>
          <w:color w:val="auto"/>
          <w:sz w:val="28"/>
          <w:szCs w:val="28"/>
          <w:lang w:val="en-US" w:eastAsia="x-none" w:bidi="ar-SA"/>
        </w:rPr>
        <w:t xml:space="preserve">Triển khai Chương trình "Hỗ trợ học sinh, sinh viên khởi nghiệp </w:t>
      </w:r>
    </w:p>
    <w:p w:rsidR="001D3DFC" w:rsidRPr="0087144E" w:rsidRDefault="001D3DFC" w:rsidP="001D3DFC">
      <w:pPr>
        <w:widowControl/>
        <w:jc w:val="center"/>
        <w:rPr>
          <w:rFonts w:ascii="Times New Roman" w:eastAsia="Times New Roman" w:hAnsi="Times New Roman" w:cs="Times New Roman"/>
          <w:b/>
          <w:bCs/>
          <w:noProof/>
          <w:color w:val="auto"/>
          <w:sz w:val="28"/>
          <w:szCs w:val="28"/>
          <w:lang w:val="en-US" w:eastAsia="en-US" w:bidi="ar-SA"/>
        </w:rPr>
      </w:pPr>
      <w:r w:rsidRPr="0087144E">
        <w:rPr>
          <w:rFonts w:ascii="Times New Roman" w:eastAsia="Times New Roman" w:hAnsi="Times New Roman" w:cs="Times New Roman"/>
          <w:b/>
          <w:color w:val="auto"/>
          <w:sz w:val="28"/>
          <w:szCs w:val="28"/>
          <w:lang w:val="en-US" w:eastAsia="x-none" w:bidi="ar-SA"/>
        </w:rPr>
        <w:t xml:space="preserve">giai đoạn 2026-2035" </w:t>
      </w:r>
      <w:r w:rsidR="00D50866" w:rsidRPr="0087144E">
        <w:rPr>
          <w:rFonts w:ascii="Times New Roman" w:eastAsia="Times New Roman" w:hAnsi="Times New Roman" w:cs="Times New Roman"/>
          <w:b/>
          <w:color w:val="auto"/>
          <w:sz w:val="28"/>
          <w:szCs w:val="28"/>
          <w:lang w:val="en-US" w:eastAsia="x-none" w:bidi="ar-SA"/>
        </w:rPr>
        <w:t xml:space="preserve">trên địa bàn </w:t>
      </w:r>
      <w:r w:rsidRPr="0087144E">
        <w:rPr>
          <w:rFonts w:ascii="Times New Roman" w:eastAsia="Times New Roman" w:hAnsi="Times New Roman" w:cs="Times New Roman"/>
          <w:b/>
          <w:color w:val="auto"/>
          <w:sz w:val="28"/>
          <w:szCs w:val="28"/>
          <w:lang w:val="en-US" w:eastAsia="x-none" w:bidi="ar-SA"/>
        </w:rPr>
        <w:t>tỉnh Lâm Đồng</w:t>
      </w:r>
      <w:r w:rsidRPr="0087144E">
        <w:rPr>
          <w:rFonts w:ascii="Times New Roman" w:eastAsia="Times New Roman" w:hAnsi="Times New Roman" w:cs="Times New Roman"/>
          <w:b/>
          <w:bCs/>
          <w:noProof/>
          <w:color w:val="auto"/>
          <w:sz w:val="28"/>
          <w:szCs w:val="28"/>
          <w:lang w:val="en-US" w:eastAsia="en-US" w:bidi="ar-SA"/>
        </w:rPr>
        <w:t xml:space="preserve"> </w:t>
      </w:r>
    </w:p>
    <w:p w:rsidR="001D3DFC" w:rsidRPr="0087144E" w:rsidRDefault="001D3DFC" w:rsidP="001D3DFC">
      <w:pPr>
        <w:widowControl/>
        <w:jc w:val="center"/>
        <w:rPr>
          <w:rFonts w:ascii="Times New Roman" w:eastAsiaTheme="minorHAnsi" w:hAnsi="Times New Roman" w:cs="Times New Roman"/>
          <w:b/>
          <w:color w:val="auto"/>
          <w:sz w:val="46"/>
          <w:szCs w:val="28"/>
          <w:lang w:val="en-US" w:eastAsia="en-US" w:bidi="ar-SA"/>
        </w:rPr>
      </w:pPr>
      <w:r w:rsidRPr="0087144E">
        <w:rPr>
          <w:rFonts w:ascii="Times New Roman" w:eastAsia="Times New Roman" w:hAnsi="Times New Roman" w:cs="Times New Roman"/>
          <w:b/>
          <w:bCs/>
          <w:noProof/>
          <w:color w:val="auto"/>
          <w:sz w:val="46"/>
          <w:szCs w:val="28"/>
          <w:lang w:val="en-US" w:eastAsia="en-US" w:bidi="ar-SA"/>
        </w:rPr>
        <mc:AlternateContent>
          <mc:Choice Requires="wps">
            <w:drawing>
              <wp:anchor distT="0" distB="0" distL="114300" distR="114300" simplePos="0" relativeHeight="251662336" behindDoc="0" locked="0" layoutInCell="1" allowOverlap="1" wp14:anchorId="6FCE2169" wp14:editId="51E4A650">
                <wp:simplePos x="0" y="0"/>
                <wp:positionH relativeFrom="column">
                  <wp:posOffset>2228215</wp:posOffset>
                </wp:positionH>
                <wp:positionV relativeFrom="paragraph">
                  <wp:posOffset>46355</wp:posOffset>
                </wp:positionV>
                <wp:extent cx="1311910" cy="0"/>
                <wp:effectExtent l="0" t="0" r="2159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45pt,3.65pt" to="278.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N45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"/>
            </w:pict>
          </mc:Fallback>
        </mc:AlternateContent>
      </w:r>
    </w:p>
    <w:p w:rsidR="00D14CBB" w:rsidRPr="0087144E" w:rsidRDefault="00280DA7" w:rsidP="008305A3">
      <w:pPr>
        <w:pStyle w:val="Bodytext20"/>
        <w:spacing w:before="120" w:after="0" w:line="269" w:lineRule="auto"/>
        <w:ind w:firstLine="567"/>
        <w:rPr>
          <w:color w:val="auto"/>
          <w:sz w:val="28"/>
          <w:szCs w:val="28"/>
        </w:rPr>
      </w:pPr>
      <w:r w:rsidRPr="0087144E">
        <w:rPr>
          <w:color w:val="auto"/>
          <w:sz w:val="28"/>
          <w:szCs w:val="28"/>
        </w:rPr>
        <w:t>Thực hiện Quyết định số 336/QĐ-TTg ngày 25/02/2026 của Thủ tướng Chính phủ phê duyệt Chương trình "Hỗ trợ học sinh, sinh viên khởi nghiệp giai đoạn 2026</w:t>
      </w:r>
      <w:r w:rsidR="00EF7851" w:rsidRPr="0087144E">
        <w:rPr>
          <w:color w:val="auto"/>
          <w:sz w:val="28"/>
          <w:szCs w:val="28"/>
        </w:rPr>
        <w:t>-</w:t>
      </w:r>
      <w:r w:rsidRPr="0087144E">
        <w:rPr>
          <w:color w:val="auto"/>
          <w:sz w:val="28"/>
          <w:szCs w:val="28"/>
        </w:rPr>
        <w:t>2035"</w:t>
      </w:r>
      <w:r w:rsidR="0073457D" w:rsidRPr="0087144E">
        <w:rPr>
          <w:color w:val="auto"/>
          <w:sz w:val="28"/>
          <w:szCs w:val="28"/>
          <w:lang w:val="en-US"/>
        </w:rPr>
        <w:t xml:space="preserve">; </w:t>
      </w:r>
      <w:r w:rsidR="00AB0118" w:rsidRPr="0087144E">
        <w:rPr>
          <w:color w:val="auto"/>
          <w:sz w:val="28"/>
          <w:szCs w:val="28"/>
          <w:lang w:val="en-US"/>
        </w:rPr>
        <w:t xml:space="preserve">Nghị quyết số 86/NQ-CP ngày 05/4/2026 của Chính phủ ban hành Chiến lược quốc gia về khởi nghiệp sáng tạo; </w:t>
      </w:r>
      <w:r w:rsidR="0073457D" w:rsidRPr="0087144E">
        <w:rPr>
          <w:color w:val="auto"/>
          <w:sz w:val="28"/>
          <w:szCs w:val="28"/>
          <w:lang w:val="en-US"/>
        </w:rPr>
        <w:t>Quyết định số</w:t>
      </w:r>
      <w:r w:rsidR="00E61191" w:rsidRPr="0087144E">
        <w:rPr>
          <w:color w:val="auto"/>
          <w:sz w:val="28"/>
          <w:szCs w:val="28"/>
          <w:lang w:val="en-US"/>
        </w:rPr>
        <w:t xml:space="preserve"> </w:t>
      </w:r>
      <w:r w:rsidR="0073457D" w:rsidRPr="0087144E">
        <w:rPr>
          <w:color w:val="auto"/>
          <w:sz w:val="28"/>
          <w:szCs w:val="28"/>
          <w:lang w:val="en-US"/>
        </w:rPr>
        <w:t xml:space="preserve">1112/QĐ-BGDĐT ngày 11/5/2026 của Bộ Giáo dục và Đào tạo ban hành Kế hoạch triển khai </w:t>
      </w:r>
      <w:r w:rsidR="0073457D" w:rsidRPr="0087144E">
        <w:rPr>
          <w:color w:val="auto"/>
          <w:sz w:val="28"/>
          <w:szCs w:val="28"/>
        </w:rPr>
        <w:t xml:space="preserve">Chương trình "Hỗ trợ học sinh, sinh viên khởi nghiệp giai đoạn 2026-2035" </w:t>
      </w:r>
      <w:r w:rsidR="0073457D" w:rsidRPr="0087144E">
        <w:rPr>
          <w:color w:val="auto"/>
          <w:sz w:val="28"/>
          <w:szCs w:val="28"/>
          <w:lang w:val="en-US"/>
        </w:rPr>
        <w:t xml:space="preserve">của ngành Giáo dục </w:t>
      </w:r>
      <w:r w:rsidR="00E61191" w:rsidRPr="0087144E">
        <w:rPr>
          <w:color w:val="auto"/>
          <w:sz w:val="28"/>
          <w:szCs w:val="28"/>
        </w:rPr>
        <w:t>(</w:t>
      </w:r>
      <w:r w:rsidR="00BA6306" w:rsidRPr="0087144E">
        <w:rPr>
          <w:i/>
          <w:color w:val="auto"/>
          <w:sz w:val="28"/>
          <w:szCs w:val="28"/>
          <w:lang w:val="en-US"/>
        </w:rPr>
        <w:t>sau đây gọi</w:t>
      </w:r>
      <w:r w:rsidR="00E61191" w:rsidRPr="0087144E">
        <w:rPr>
          <w:i/>
          <w:color w:val="auto"/>
          <w:sz w:val="28"/>
          <w:szCs w:val="28"/>
        </w:rPr>
        <w:t xml:space="preserve"> là Chương trình</w:t>
      </w:r>
      <w:r w:rsidR="00E61191" w:rsidRPr="0087144E">
        <w:rPr>
          <w:color w:val="auto"/>
          <w:sz w:val="28"/>
          <w:szCs w:val="28"/>
        </w:rPr>
        <w:t>)</w:t>
      </w:r>
      <w:r w:rsidRPr="0087144E">
        <w:rPr>
          <w:color w:val="auto"/>
          <w:sz w:val="28"/>
          <w:szCs w:val="28"/>
        </w:rPr>
        <w:t>;</w:t>
      </w:r>
    </w:p>
    <w:p w:rsidR="00D14CBB" w:rsidRPr="0087144E" w:rsidRDefault="00280DA7" w:rsidP="008305A3">
      <w:pPr>
        <w:pStyle w:val="Bodytext20"/>
        <w:shd w:val="clear" w:color="auto" w:fill="auto"/>
        <w:spacing w:before="120" w:after="0" w:line="269" w:lineRule="auto"/>
        <w:ind w:firstLine="567"/>
        <w:rPr>
          <w:color w:val="auto"/>
          <w:sz w:val="28"/>
          <w:szCs w:val="28"/>
        </w:rPr>
      </w:pPr>
      <w:r w:rsidRPr="0087144E">
        <w:rPr>
          <w:color w:val="auto"/>
          <w:sz w:val="28"/>
          <w:szCs w:val="28"/>
        </w:rPr>
        <w:t xml:space="preserve">Ủy ban nhân dân </w:t>
      </w:r>
      <w:r w:rsidR="00B64C19" w:rsidRPr="0087144E">
        <w:rPr>
          <w:color w:val="auto"/>
          <w:sz w:val="28"/>
          <w:szCs w:val="28"/>
          <w:lang w:val="en-US"/>
        </w:rPr>
        <w:t>tỉnh</w:t>
      </w:r>
      <w:r w:rsidRPr="0087144E">
        <w:rPr>
          <w:color w:val="auto"/>
          <w:sz w:val="28"/>
          <w:szCs w:val="28"/>
        </w:rPr>
        <w:t xml:space="preserve"> ban hành Kế hoạch triển khai Chương trình</w:t>
      </w:r>
      <w:r w:rsidR="00B64C19" w:rsidRPr="0087144E">
        <w:rPr>
          <w:color w:val="auto"/>
          <w:sz w:val="28"/>
          <w:szCs w:val="28"/>
          <w:lang w:val="en-US"/>
        </w:rPr>
        <w:t>,</w:t>
      </w:r>
      <w:r w:rsidRPr="0087144E">
        <w:rPr>
          <w:color w:val="auto"/>
          <w:sz w:val="28"/>
          <w:szCs w:val="28"/>
        </w:rPr>
        <w:t xml:space="preserve"> với các nội dung cụ thể như sau:</w:t>
      </w:r>
    </w:p>
    <w:p w:rsidR="00D14CBB" w:rsidRPr="0087144E" w:rsidRDefault="00B64C19" w:rsidP="008305A3">
      <w:pPr>
        <w:pStyle w:val="Heading20"/>
        <w:keepNext/>
        <w:keepLines/>
        <w:numPr>
          <w:ilvl w:val="0"/>
          <w:numId w:val="2"/>
        </w:numPr>
        <w:shd w:val="clear" w:color="auto" w:fill="auto"/>
        <w:tabs>
          <w:tab w:val="left" w:pos="851"/>
          <w:tab w:val="left" w:pos="1098"/>
        </w:tabs>
        <w:spacing w:before="120" w:line="269" w:lineRule="auto"/>
        <w:ind w:firstLine="567"/>
        <w:jc w:val="both"/>
        <w:rPr>
          <w:color w:val="auto"/>
          <w:sz w:val="28"/>
          <w:szCs w:val="28"/>
        </w:rPr>
      </w:pPr>
      <w:r w:rsidRPr="0087144E">
        <w:rPr>
          <w:color w:val="auto"/>
          <w:sz w:val="28"/>
          <w:szCs w:val="28"/>
          <w:lang w:val="en-US"/>
        </w:rPr>
        <w:t>MỤC ĐÍCH, YÊU CẦU</w:t>
      </w:r>
    </w:p>
    <w:p w:rsidR="00D14CBB" w:rsidRPr="0087144E" w:rsidRDefault="00280DA7" w:rsidP="008305A3">
      <w:pPr>
        <w:pStyle w:val="Heading20"/>
        <w:keepNext/>
        <w:keepLines/>
        <w:numPr>
          <w:ilvl w:val="0"/>
          <w:numId w:val="3"/>
        </w:numPr>
        <w:shd w:val="clear" w:color="auto" w:fill="auto"/>
        <w:tabs>
          <w:tab w:val="left" w:pos="851"/>
          <w:tab w:val="left" w:pos="1108"/>
        </w:tabs>
        <w:spacing w:before="120" w:line="269" w:lineRule="auto"/>
        <w:ind w:firstLine="567"/>
        <w:jc w:val="both"/>
        <w:rPr>
          <w:color w:val="auto"/>
          <w:sz w:val="28"/>
          <w:szCs w:val="28"/>
        </w:rPr>
      </w:pPr>
      <w:bookmarkStart w:id="1" w:name="bookmark6"/>
      <w:r w:rsidRPr="0087144E">
        <w:rPr>
          <w:color w:val="auto"/>
          <w:sz w:val="28"/>
          <w:szCs w:val="28"/>
        </w:rPr>
        <w:t>Mục đích</w:t>
      </w:r>
      <w:bookmarkEnd w:id="1"/>
    </w:p>
    <w:p w:rsidR="00D14CBB" w:rsidRPr="0087144E" w:rsidRDefault="00B976EF" w:rsidP="008305A3">
      <w:pPr>
        <w:pStyle w:val="Bodytext20"/>
        <w:numPr>
          <w:ilvl w:val="0"/>
          <w:numId w:val="4"/>
        </w:numPr>
        <w:shd w:val="clear" w:color="auto" w:fill="auto"/>
        <w:tabs>
          <w:tab w:val="left" w:pos="851"/>
          <w:tab w:val="left" w:pos="1131"/>
        </w:tabs>
        <w:spacing w:before="120" w:after="0" w:line="269" w:lineRule="auto"/>
        <w:ind w:right="-7" w:firstLine="567"/>
        <w:rPr>
          <w:color w:val="auto"/>
          <w:sz w:val="28"/>
          <w:szCs w:val="28"/>
        </w:rPr>
      </w:pPr>
      <w:r w:rsidRPr="0087144E">
        <w:rPr>
          <w:color w:val="auto"/>
          <w:sz w:val="28"/>
          <w:szCs w:val="28"/>
          <w:lang w:val="en-US"/>
        </w:rPr>
        <w:t>Cụ thể hóa và tổ chức triển khai đồng bộ các nhiệm vụ, giải pháp</w:t>
      </w:r>
      <w:r w:rsidR="00280DA7" w:rsidRPr="0087144E">
        <w:rPr>
          <w:color w:val="auto"/>
          <w:sz w:val="28"/>
          <w:szCs w:val="28"/>
        </w:rPr>
        <w:t xml:space="preserve"> của Chương trình "Hỗ trợ học sinh, sinh vi</w:t>
      </w:r>
      <w:r w:rsidR="000472E2" w:rsidRPr="0087144E">
        <w:rPr>
          <w:color w:val="auto"/>
          <w:sz w:val="28"/>
          <w:szCs w:val="28"/>
        </w:rPr>
        <w:t>ên khởi nghiệp giai đoạn 2026-</w:t>
      </w:r>
      <w:r w:rsidR="00280DA7" w:rsidRPr="0087144E">
        <w:rPr>
          <w:color w:val="auto"/>
          <w:sz w:val="28"/>
          <w:szCs w:val="28"/>
        </w:rPr>
        <w:t>2035" được ban hành kèm theo Quyết định số 336/QĐ-TTg ngày 25/02/2026 của Thủ tướng Chính phủ</w:t>
      </w:r>
      <w:r w:rsidRPr="0087144E">
        <w:rPr>
          <w:color w:val="auto"/>
          <w:sz w:val="28"/>
          <w:szCs w:val="28"/>
          <w:lang w:val="en-US"/>
        </w:rPr>
        <w:t>; đồng thời lồng ghép thực hiện các nội dung, nhiệm vụ thuộc phạm v</w:t>
      </w:r>
      <w:r w:rsidR="00D22F45" w:rsidRPr="0087144E">
        <w:rPr>
          <w:color w:val="auto"/>
          <w:sz w:val="28"/>
          <w:szCs w:val="28"/>
          <w:lang w:val="en-US"/>
        </w:rPr>
        <w:t>i</w:t>
      </w:r>
      <w:r w:rsidRPr="0087144E">
        <w:rPr>
          <w:color w:val="auto"/>
          <w:sz w:val="28"/>
          <w:szCs w:val="28"/>
          <w:lang w:val="en-US"/>
        </w:rPr>
        <w:t xml:space="preserve"> của ngành Giáo dục theo Nghị quyết số 86/NQ-CP </w:t>
      </w:r>
      <w:r w:rsidR="00C6772C" w:rsidRPr="0087144E">
        <w:rPr>
          <w:color w:val="auto"/>
          <w:sz w:val="28"/>
          <w:szCs w:val="28"/>
          <w:lang w:val="en-US"/>
        </w:rPr>
        <w:t xml:space="preserve">ngày 05/4/2026 của Chính phủ ban hành </w:t>
      </w:r>
      <w:r w:rsidRPr="0087144E">
        <w:rPr>
          <w:color w:val="auto"/>
          <w:sz w:val="28"/>
          <w:szCs w:val="28"/>
          <w:lang w:val="en-US"/>
        </w:rPr>
        <w:t>Chiến lược quốc gia</w:t>
      </w:r>
      <w:r w:rsidR="00F103CC" w:rsidRPr="0087144E">
        <w:rPr>
          <w:color w:val="auto"/>
          <w:sz w:val="28"/>
          <w:szCs w:val="28"/>
          <w:lang w:val="en-US"/>
        </w:rPr>
        <w:t xml:space="preserve"> về khởi nghiệp sáng tạo</w:t>
      </w:r>
      <w:r w:rsidRPr="0087144E">
        <w:rPr>
          <w:color w:val="auto"/>
          <w:sz w:val="28"/>
          <w:szCs w:val="28"/>
        </w:rPr>
        <w:t xml:space="preserve"> </w:t>
      </w:r>
      <w:r w:rsidR="00280DA7" w:rsidRPr="0087144E">
        <w:rPr>
          <w:color w:val="auto"/>
          <w:sz w:val="28"/>
          <w:szCs w:val="28"/>
        </w:rPr>
        <w:t xml:space="preserve">trên địa bàn </w:t>
      </w:r>
      <w:r w:rsidR="00C70948" w:rsidRPr="0087144E">
        <w:rPr>
          <w:color w:val="auto"/>
          <w:sz w:val="28"/>
          <w:szCs w:val="28"/>
          <w:lang w:val="en-US"/>
        </w:rPr>
        <w:t>tỉnh Lâm Đồng</w:t>
      </w:r>
      <w:r w:rsidR="00BA6306" w:rsidRPr="0087144E">
        <w:rPr>
          <w:color w:val="auto"/>
          <w:sz w:val="28"/>
          <w:szCs w:val="28"/>
          <w:lang w:val="en-US"/>
        </w:rPr>
        <w:t>.</w:t>
      </w:r>
    </w:p>
    <w:p w:rsidR="0073247D" w:rsidRPr="0087144E" w:rsidRDefault="0073247D" w:rsidP="00E11F79">
      <w:pPr>
        <w:pStyle w:val="Bodytext20"/>
        <w:numPr>
          <w:ilvl w:val="0"/>
          <w:numId w:val="4"/>
        </w:numPr>
        <w:tabs>
          <w:tab w:val="left" w:pos="851"/>
          <w:tab w:val="left" w:pos="993"/>
          <w:tab w:val="left" w:pos="1146"/>
          <w:tab w:val="left" w:pos="9065"/>
        </w:tabs>
        <w:spacing w:before="120" w:after="0" w:line="269" w:lineRule="auto"/>
        <w:ind w:right="-7" w:firstLine="567"/>
        <w:rPr>
          <w:color w:val="auto"/>
          <w:sz w:val="28"/>
          <w:szCs w:val="28"/>
        </w:rPr>
      </w:pPr>
      <w:r w:rsidRPr="0087144E">
        <w:rPr>
          <w:color w:val="auto"/>
          <w:sz w:val="28"/>
          <w:szCs w:val="28"/>
        </w:rPr>
        <w:t>Thúc đẩy tinh thần khởi nghiệp và trang bị kiến thức, kỹ năng, tư duy</w:t>
      </w:r>
      <w:r w:rsidRPr="0087144E">
        <w:rPr>
          <w:color w:val="auto"/>
          <w:sz w:val="28"/>
          <w:szCs w:val="28"/>
          <w:lang w:val="en-US"/>
        </w:rPr>
        <w:t xml:space="preserve"> </w:t>
      </w:r>
      <w:r w:rsidRPr="0087144E">
        <w:rPr>
          <w:color w:val="auto"/>
          <w:sz w:val="28"/>
          <w:szCs w:val="28"/>
        </w:rPr>
        <w:t xml:space="preserve">khởi nghiệp cho học sinh, sinh viên; xây dựng văn hóa đổi </w:t>
      </w:r>
      <w:r w:rsidR="00E11F79" w:rsidRPr="00E11F79">
        <w:rPr>
          <w:color w:val="auto"/>
          <w:sz w:val="28"/>
          <w:szCs w:val="28"/>
        </w:rPr>
        <w:t>mới</w:t>
      </w:r>
      <w:r w:rsidRPr="0087144E">
        <w:rPr>
          <w:color w:val="auto"/>
          <w:sz w:val="28"/>
          <w:szCs w:val="28"/>
        </w:rPr>
        <w:t xml:space="preserve"> sáng tạo và khởi</w:t>
      </w:r>
      <w:r w:rsidRPr="0087144E">
        <w:rPr>
          <w:color w:val="auto"/>
          <w:sz w:val="28"/>
          <w:szCs w:val="28"/>
          <w:lang w:val="en-US"/>
        </w:rPr>
        <w:t xml:space="preserve"> n</w:t>
      </w:r>
      <w:r w:rsidRPr="0087144E">
        <w:rPr>
          <w:color w:val="auto"/>
          <w:sz w:val="28"/>
          <w:szCs w:val="28"/>
        </w:rPr>
        <w:t>ghiệp trong các cơ sở giáo dục</w:t>
      </w:r>
      <w:r w:rsidR="00DE02D8" w:rsidRPr="0087144E">
        <w:rPr>
          <w:color w:val="auto"/>
          <w:sz w:val="28"/>
          <w:szCs w:val="28"/>
          <w:lang w:val="en-US"/>
        </w:rPr>
        <w:t xml:space="preserve"> phổ thông</w:t>
      </w:r>
      <w:r w:rsidR="00DE02D8" w:rsidRPr="0087144E">
        <w:rPr>
          <w:color w:val="auto"/>
          <w:sz w:val="28"/>
          <w:szCs w:val="28"/>
          <w:vertAlign w:val="superscript"/>
        </w:rPr>
        <w:footnoteReference w:id="1"/>
      </w:r>
      <w:r w:rsidRPr="0087144E">
        <w:rPr>
          <w:color w:val="auto"/>
          <w:sz w:val="28"/>
          <w:szCs w:val="28"/>
        </w:rPr>
        <w:t>, cơ sở đào tạo</w:t>
      </w:r>
      <w:r w:rsidR="00DE02D8" w:rsidRPr="0087144E">
        <w:rPr>
          <w:rStyle w:val="FootnoteReference"/>
          <w:color w:val="auto"/>
          <w:sz w:val="28"/>
          <w:szCs w:val="28"/>
        </w:rPr>
        <w:footnoteReference w:id="2"/>
      </w:r>
      <w:r w:rsidRPr="0087144E">
        <w:rPr>
          <w:color w:val="auto"/>
          <w:sz w:val="28"/>
          <w:szCs w:val="28"/>
        </w:rPr>
        <w:t>; nâng cao hiệu quả kết nối nhà</w:t>
      </w:r>
      <w:r w:rsidRPr="0087144E">
        <w:rPr>
          <w:color w:val="auto"/>
          <w:sz w:val="28"/>
          <w:szCs w:val="28"/>
          <w:lang w:val="en-US"/>
        </w:rPr>
        <w:t xml:space="preserve"> </w:t>
      </w:r>
      <w:r w:rsidRPr="0087144E">
        <w:rPr>
          <w:color w:val="auto"/>
          <w:sz w:val="28"/>
          <w:szCs w:val="28"/>
        </w:rPr>
        <w:t>trường - doanh nghiệp - nhà đầu tư - địa phương để hỗ trợ ý tưởng, dự án khởi</w:t>
      </w:r>
      <w:r w:rsidRPr="0087144E">
        <w:rPr>
          <w:color w:val="auto"/>
          <w:sz w:val="28"/>
          <w:szCs w:val="28"/>
          <w:lang w:val="en-US"/>
        </w:rPr>
        <w:t xml:space="preserve"> </w:t>
      </w:r>
      <w:r w:rsidRPr="0087144E">
        <w:rPr>
          <w:color w:val="auto"/>
          <w:sz w:val="28"/>
          <w:szCs w:val="28"/>
        </w:rPr>
        <w:t>nghiệp phát triển bền vững.</w:t>
      </w:r>
    </w:p>
    <w:p w:rsidR="0073247D" w:rsidRPr="0087144E" w:rsidRDefault="0073247D" w:rsidP="008305A3">
      <w:pPr>
        <w:pStyle w:val="Bodytext20"/>
        <w:tabs>
          <w:tab w:val="left" w:pos="567"/>
          <w:tab w:val="left" w:pos="851"/>
          <w:tab w:val="left" w:pos="993"/>
          <w:tab w:val="left" w:pos="1146"/>
          <w:tab w:val="left" w:pos="9065"/>
        </w:tabs>
        <w:spacing w:before="120" w:after="0" w:line="269" w:lineRule="auto"/>
        <w:ind w:right="-7"/>
        <w:rPr>
          <w:color w:val="auto"/>
          <w:sz w:val="28"/>
          <w:szCs w:val="28"/>
          <w:lang w:val="en-US"/>
        </w:rPr>
      </w:pPr>
      <w:r w:rsidRPr="0087144E">
        <w:rPr>
          <w:color w:val="auto"/>
          <w:sz w:val="28"/>
          <w:szCs w:val="28"/>
          <w:lang w:val="en-US"/>
        </w:rPr>
        <w:tab/>
      </w:r>
      <w:r w:rsidR="00B86A85">
        <w:rPr>
          <w:color w:val="auto"/>
          <w:sz w:val="28"/>
          <w:szCs w:val="28"/>
          <w:lang w:val="en-US"/>
        </w:rPr>
        <w:t>c</w:t>
      </w:r>
      <w:r w:rsidRPr="0087144E">
        <w:rPr>
          <w:color w:val="auto"/>
          <w:sz w:val="28"/>
          <w:szCs w:val="28"/>
          <w:lang w:val="en-US"/>
        </w:rPr>
        <w:t>)</w:t>
      </w:r>
      <w:r w:rsidRPr="0087144E">
        <w:rPr>
          <w:color w:val="auto"/>
          <w:sz w:val="28"/>
          <w:szCs w:val="28"/>
        </w:rPr>
        <w:t xml:space="preserve"> Phát triển đội ngũ nhà giáo, giảng viên và cán bộ làm công tác tư vấn, hỗ</w:t>
      </w:r>
      <w:r w:rsidRPr="0087144E">
        <w:rPr>
          <w:color w:val="auto"/>
          <w:sz w:val="28"/>
          <w:szCs w:val="28"/>
          <w:lang w:val="en-US"/>
        </w:rPr>
        <w:t xml:space="preserve"> </w:t>
      </w:r>
      <w:r w:rsidRPr="0087144E">
        <w:rPr>
          <w:color w:val="auto"/>
          <w:sz w:val="28"/>
          <w:szCs w:val="28"/>
        </w:rPr>
        <w:t>trợ khởi nghiệp t</w:t>
      </w:r>
      <w:r w:rsidR="00E11F79" w:rsidRPr="00E11F79">
        <w:rPr>
          <w:color w:val="auto"/>
          <w:sz w:val="28"/>
          <w:szCs w:val="28"/>
        </w:rPr>
        <w:t>heo hướng</w:t>
      </w:r>
      <w:r w:rsidRPr="0087144E">
        <w:rPr>
          <w:color w:val="auto"/>
          <w:sz w:val="28"/>
          <w:szCs w:val="28"/>
        </w:rPr>
        <w:t xml:space="preserve"> chuyên nghiệp, đủ về số lượng và bảo đảm chất lượng;</w:t>
      </w:r>
      <w:r w:rsidRPr="0087144E">
        <w:rPr>
          <w:color w:val="auto"/>
          <w:sz w:val="28"/>
          <w:szCs w:val="28"/>
          <w:lang w:val="en-US"/>
        </w:rPr>
        <w:t xml:space="preserve"> </w:t>
      </w:r>
      <w:r w:rsidRPr="0087144E">
        <w:rPr>
          <w:color w:val="auto"/>
          <w:sz w:val="28"/>
          <w:szCs w:val="28"/>
        </w:rPr>
        <w:t>đáp ứng yêu cầu tổ chức hoạt động giáo dục khởi nghiệp trong các cơ sở giáo dục,</w:t>
      </w:r>
      <w:r w:rsidRPr="0087144E">
        <w:rPr>
          <w:color w:val="auto"/>
          <w:sz w:val="28"/>
          <w:szCs w:val="28"/>
          <w:lang w:val="en-US"/>
        </w:rPr>
        <w:t xml:space="preserve"> </w:t>
      </w:r>
      <w:r w:rsidRPr="0087144E">
        <w:rPr>
          <w:color w:val="auto"/>
          <w:sz w:val="28"/>
          <w:szCs w:val="28"/>
        </w:rPr>
        <w:t>cơ sở đào tạo.</w:t>
      </w:r>
    </w:p>
    <w:p w:rsidR="0073247D" w:rsidRPr="0087144E" w:rsidRDefault="0073247D" w:rsidP="008305A3">
      <w:pPr>
        <w:pStyle w:val="Bodytext20"/>
        <w:tabs>
          <w:tab w:val="left" w:pos="567"/>
          <w:tab w:val="left" w:pos="851"/>
          <w:tab w:val="left" w:pos="993"/>
          <w:tab w:val="left" w:pos="1146"/>
          <w:tab w:val="left" w:pos="9065"/>
        </w:tabs>
        <w:spacing w:before="120" w:after="0" w:line="269" w:lineRule="auto"/>
        <w:ind w:right="-7"/>
        <w:rPr>
          <w:color w:val="auto"/>
          <w:sz w:val="28"/>
          <w:szCs w:val="28"/>
        </w:rPr>
      </w:pPr>
      <w:r w:rsidRPr="0087144E">
        <w:rPr>
          <w:color w:val="auto"/>
          <w:sz w:val="28"/>
          <w:szCs w:val="28"/>
          <w:lang w:val="en-US"/>
        </w:rPr>
        <w:lastRenderedPageBreak/>
        <w:tab/>
      </w:r>
      <w:r w:rsidR="00B86A85">
        <w:rPr>
          <w:color w:val="auto"/>
          <w:sz w:val="28"/>
          <w:szCs w:val="28"/>
          <w:lang w:val="en-US"/>
        </w:rPr>
        <w:t>d</w:t>
      </w:r>
      <w:r w:rsidRPr="0087144E">
        <w:rPr>
          <w:color w:val="auto"/>
          <w:sz w:val="28"/>
          <w:szCs w:val="28"/>
        </w:rPr>
        <w:t>) Hình thành và phát triển hệ sinh thái khởi nghiệp trong ngành Giáo dục</w:t>
      </w:r>
      <w:r w:rsidRPr="0087144E">
        <w:rPr>
          <w:color w:val="auto"/>
          <w:sz w:val="28"/>
          <w:szCs w:val="28"/>
          <w:lang w:val="en-US"/>
        </w:rPr>
        <w:t xml:space="preserve"> trên địa bàn tỉnh</w:t>
      </w:r>
      <w:r w:rsidRPr="0087144E">
        <w:rPr>
          <w:color w:val="auto"/>
          <w:sz w:val="28"/>
          <w:szCs w:val="28"/>
        </w:rPr>
        <w:t>;</w:t>
      </w:r>
      <w:r w:rsidRPr="0087144E">
        <w:rPr>
          <w:color w:val="auto"/>
          <w:sz w:val="28"/>
          <w:szCs w:val="28"/>
          <w:lang w:val="en-US"/>
        </w:rPr>
        <w:t xml:space="preserve"> </w:t>
      </w:r>
      <w:r w:rsidRPr="0087144E">
        <w:rPr>
          <w:color w:val="auto"/>
          <w:sz w:val="28"/>
          <w:szCs w:val="28"/>
        </w:rPr>
        <w:t>nâng cao chất lượng dịch vụ hỗ trợ khởi nghiệp cho người học; đa dạng hóa</w:t>
      </w:r>
      <w:r w:rsidRPr="0087144E">
        <w:rPr>
          <w:color w:val="auto"/>
          <w:sz w:val="28"/>
          <w:szCs w:val="28"/>
          <w:lang w:val="en-US"/>
        </w:rPr>
        <w:t xml:space="preserve"> </w:t>
      </w:r>
      <w:r w:rsidRPr="0087144E">
        <w:rPr>
          <w:color w:val="auto"/>
          <w:sz w:val="28"/>
          <w:szCs w:val="28"/>
        </w:rPr>
        <w:t>nguồn lực hỗ trợ hoạt động khởi nghiệp trong các cơ sở giáo dục, cơ sở đào tạo</w:t>
      </w:r>
      <w:r w:rsidRPr="0087144E">
        <w:rPr>
          <w:color w:val="auto"/>
          <w:sz w:val="28"/>
          <w:szCs w:val="28"/>
          <w:lang w:val="en-US"/>
        </w:rPr>
        <w:t xml:space="preserve"> </w:t>
      </w:r>
      <w:r w:rsidRPr="0087144E">
        <w:rPr>
          <w:color w:val="auto"/>
          <w:sz w:val="28"/>
          <w:szCs w:val="28"/>
        </w:rPr>
        <w:t>theo quy định.</w:t>
      </w:r>
    </w:p>
    <w:p w:rsidR="0073247D" w:rsidRPr="0087144E" w:rsidRDefault="0073247D" w:rsidP="008305A3">
      <w:pPr>
        <w:pStyle w:val="Bodytext20"/>
        <w:tabs>
          <w:tab w:val="left" w:pos="567"/>
          <w:tab w:val="left" w:pos="851"/>
          <w:tab w:val="left" w:pos="993"/>
          <w:tab w:val="left" w:pos="1146"/>
          <w:tab w:val="left" w:pos="9065"/>
        </w:tabs>
        <w:spacing w:before="120" w:after="0" w:line="269" w:lineRule="auto"/>
        <w:ind w:right="-7"/>
        <w:rPr>
          <w:color w:val="auto"/>
          <w:sz w:val="28"/>
          <w:szCs w:val="28"/>
        </w:rPr>
      </w:pPr>
      <w:r w:rsidRPr="0087144E">
        <w:rPr>
          <w:color w:val="auto"/>
          <w:sz w:val="28"/>
          <w:szCs w:val="28"/>
          <w:lang w:val="en-US"/>
        </w:rPr>
        <w:tab/>
      </w:r>
      <w:r w:rsidR="00B86A85">
        <w:rPr>
          <w:color w:val="auto"/>
          <w:sz w:val="28"/>
          <w:szCs w:val="28"/>
          <w:lang w:val="en-US"/>
        </w:rPr>
        <w:t>đ</w:t>
      </w:r>
      <w:r w:rsidRPr="0087144E">
        <w:rPr>
          <w:color w:val="auto"/>
          <w:sz w:val="28"/>
          <w:szCs w:val="28"/>
          <w:lang w:val="en-US"/>
        </w:rPr>
        <w:t>)</w:t>
      </w:r>
      <w:r w:rsidRPr="0087144E">
        <w:rPr>
          <w:color w:val="auto"/>
          <w:sz w:val="28"/>
          <w:szCs w:val="28"/>
        </w:rPr>
        <w:t xml:space="preserve"> Bảo đảm thống nhất, đồng bộ giữa việc triển khai Quyết định số 336/QĐ-TTg </w:t>
      </w:r>
      <w:r w:rsidR="002B7E07">
        <w:rPr>
          <w:color w:val="auto"/>
          <w:sz w:val="28"/>
          <w:szCs w:val="28"/>
          <w:lang w:val="en-US"/>
        </w:rPr>
        <w:t>với</w:t>
      </w:r>
      <w:r w:rsidRPr="0087144E">
        <w:rPr>
          <w:color w:val="auto"/>
          <w:sz w:val="28"/>
          <w:szCs w:val="28"/>
        </w:rPr>
        <w:t xml:space="preserve"> các nhiệm vụ của </w:t>
      </w:r>
      <w:r w:rsidR="0087144E">
        <w:rPr>
          <w:color w:val="auto"/>
          <w:sz w:val="28"/>
          <w:szCs w:val="28"/>
          <w:lang w:val="en-US"/>
        </w:rPr>
        <w:t>ngành</w:t>
      </w:r>
      <w:r w:rsidRPr="0087144E">
        <w:rPr>
          <w:color w:val="auto"/>
          <w:sz w:val="28"/>
          <w:szCs w:val="28"/>
        </w:rPr>
        <w:t xml:space="preserve"> Giáo dục trong thực hiện Nghị quyết số</w:t>
      </w:r>
      <w:r w:rsidRPr="0087144E">
        <w:rPr>
          <w:color w:val="auto"/>
          <w:sz w:val="28"/>
          <w:szCs w:val="28"/>
          <w:lang w:val="en-US"/>
        </w:rPr>
        <w:t xml:space="preserve"> </w:t>
      </w:r>
      <w:r w:rsidRPr="0087144E">
        <w:rPr>
          <w:color w:val="auto"/>
          <w:sz w:val="28"/>
          <w:szCs w:val="28"/>
        </w:rPr>
        <w:t>86/NQ-CP và các kế hoạch đã ban hành theo Nghị quyết số 57-NQ/TW,</w:t>
      </w:r>
      <w:r w:rsidRPr="0087144E">
        <w:rPr>
          <w:color w:val="auto"/>
          <w:sz w:val="28"/>
          <w:szCs w:val="28"/>
          <w:lang w:val="en-US"/>
        </w:rPr>
        <w:t xml:space="preserve"> </w:t>
      </w:r>
      <w:r w:rsidRPr="0087144E">
        <w:rPr>
          <w:color w:val="auto"/>
          <w:sz w:val="28"/>
          <w:szCs w:val="28"/>
        </w:rPr>
        <w:t>Nghị quyết số 68-NQ/TW, Nghị quyết số 71-NQ/TW.</w:t>
      </w:r>
    </w:p>
    <w:p w:rsidR="00D14CBB" w:rsidRPr="0087144E" w:rsidRDefault="00280DA7" w:rsidP="008305A3">
      <w:pPr>
        <w:pStyle w:val="Heading20"/>
        <w:keepNext/>
        <w:keepLines/>
        <w:numPr>
          <w:ilvl w:val="0"/>
          <w:numId w:val="3"/>
        </w:numPr>
        <w:shd w:val="clear" w:color="auto" w:fill="auto"/>
        <w:tabs>
          <w:tab w:val="left" w:pos="851"/>
          <w:tab w:val="left" w:pos="1127"/>
        </w:tabs>
        <w:spacing w:before="120" w:line="269" w:lineRule="auto"/>
        <w:ind w:firstLine="567"/>
        <w:jc w:val="both"/>
        <w:rPr>
          <w:color w:val="auto"/>
          <w:sz w:val="28"/>
          <w:szCs w:val="28"/>
        </w:rPr>
      </w:pPr>
      <w:bookmarkStart w:id="2" w:name="bookmark7"/>
      <w:r w:rsidRPr="0087144E">
        <w:rPr>
          <w:color w:val="auto"/>
          <w:sz w:val="28"/>
          <w:szCs w:val="28"/>
        </w:rPr>
        <w:t>Yêu cầu</w:t>
      </w:r>
      <w:bookmarkEnd w:id="2"/>
    </w:p>
    <w:p w:rsidR="00497FF7" w:rsidRPr="0087144E" w:rsidRDefault="008F5356" w:rsidP="008305A3">
      <w:pPr>
        <w:pStyle w:val="Bodytext20"/>
        <w:numPr>
          <w:ilvl w:val="0"/>
          <w:numId w:val="5"/>
        </w:numPr>
        <w:shd w:val="clear" w:color="auto" w:fill="auto"/>
        <w:tabs>
          <w:tab w:val="left" w:pos="851"/>
          <w:tab w:val="left" w:pos="1128"/>
        </w:tabs>
        <w:spacing w:before="120" w:after="0" w:line="269" w:lineRule="auto"/>
        <w:ind w:firstLine="567"/>
        <w:rPr>
          <w:color w:val="auto"/>
          <w:sz w:val="28"/>
          <w:szCs w:val="28"/>
        </w:rPr>
      </w:pPr>
      <w:r w:rsidRPr="0087144E">
        <w:rPr>
          <w:color w:val="auto"/>
          <w:sz w:val="28"/>
          <w:szCs w:val="28"/>
        </w:rPr>
        <w:t>Bảo đảm triển khai đúng mục tiêu, chỉ tiêu của Chương trình theo 02 giai</w:t>
      </w:r>
      <w:r w:rsidRPr="0087144E">
        <w:rPr>
          <w:color w:val="auto"/>
          <w:sz w:val="28"/>
          <w:szCs w:val="28"/>
          <w:lang w:val="en-US"/>
        </w:rPr>
        <w:t xml:space="preserve"> </w:t>
      </w:r>
      <w:r w:rsidR="00B455CC">
        <w:rPr>
          <w:color w:val="auto"/>
          <w:sz w:val="28"/>
          <w:szCs w:val="28"/>
        </w:rPr>
        <w:t>đoạn 2026 - 2030 và 2031 - 2035</w:t>
      </w:r>
      <w:r w:rsidR="00B455CC">
        <w:rPr>
          <w:color w:val="auto"/>
          <w:sz w:val="28"/>
          <w:szCs w:val="28"/>
          <w:lang w:val="en-US"/>
        </w:rPr>
        <w:t>; b</w:t>
      </w:r>
      <w:r w:rsidR="00B455CC" w:rsidRPr="00B455CC">
        <w:rPr>
          <w:color w:val="auto"/>
          <w:sz w:val="28"/>
          <w:szCs w:val="28"/>
        </w:rPr>
        <w:t>ảo đảm sự tham gia, phối hợp chặt chẽ của các sở, ban, ngành, địa phương; huy động hiệu quả nguồn lực từ doanh nghiệp, tổ chức, cá nhân trong và ngoài tỉnh tham gia thực hiện Chương trình</w:t>
      </w:r>
      <w:r w:rsidR="00B455CC">
        <w:rPr>
          <w:color w:val="auto"/>
          <w:sz w:val="28"/>
          <w:szCs w:val="28"/>
          <w:lang w:val="en-US"/>
        </w:rPr>
        <w:t>.</w:t>
      </w:r>
    </w:p>
    <w:p w:rsidR="008F5356" w:rsidRPr="0087144E" w:rsidRDefault="008F5356" w:rsidP="008305A3">
      <w:pPr>
        <w:pStyle w:val="Bodytext20"/>
        <w:numPr>
          <w:ilvl w:val="0"/>
          <w:numId w:val="5"/>
        </w:numPr>
        <w:tabs>
          <w:tab w:val="left" w:pos="851"/>
          <w:tab w:val="left" w:pos="1131"/>
        </w:tabs>
        <w:spacing w:before="120" w:after="0" w:line="269" w:lineRule="auto"/>
        <w:ind w:firstLine="567"/>
        <w:rPr>
          <w:color w:val="auto"/>
          <w:sz w:val="28"/>
          <w:szCs w:val="28"/>
        </w:rPr>
      </w:pPr>
      <w:r w:rsidRPr="0087144E">
        <w:rPr>
          <w:color w:val="auto"/>
          <w:sz w:val="28"/>
          <w:szCs w:val="28"/>
        </w:rPr>
        <w:t>Tổ chức thực hiện thiết thực, hiệu quả; ưu tiên chuyển đổi số trong quản</w:t>
      </w:r>
      <w:r w:rsidRPr="0087144E">
        <w:rPr>
          <w:color w:val="auto"/>
          <w:sz w:val="28"/>
          <w:szCs w:val="28"/>
          <w:lang w:val="en-US"/>
        </w:rPr>
        <w:t xml:space="preserve"> </w:t>
      </w:r>
      <w:r w:rsidRPr="0087144E">
        <w:rPr>
          <w:color w:val="auto"/>
          <w:sz w:val="28"/>
          <w:szCs w:val="28"/>
        </w:rPr>
        <w:t xml:space="preserve">trị, theo dõi, tổng hợp, báo cáo; lồng ghép nguồn lực từ ngân sách </w:t>
      </w:r>
      <w:r w:rsidR="00097F78">
        <w:rPr>
          <w:color w:val="auto"/>
          <w:sz w:val="28"/>
          <w:szCs w:val="28"/>
          <w:lang w:val="en-US"/>
        </w:rPr>
        <w:t>nhà nước</w:t>
      </w:r>
      <w:r w:rsidRPr="0087144E">
        <w:rPr>
          <w:color w:val="auto"/>
          <w:sz w:val="28"/>
          <w:szCs w:val="28"/>
        </w:rPr>
        <w:t>, nguồn</w:t>
      </w:r>
      <w:r w:rsidRPr="0087144E">
        <w:rPr>
          <w:color w:val="auto"/>
          <w:sz w:val="28"/>
          <w:szCs w:val="28"/>
          <w:lang w:val="en-US"/>
        </w:rPr>
        <w:t xml:space="preserve"> </w:t>
      </w:r>
      <w:r w:rsidRPr="0087144E">
        <w:rPr>
          <w:color w:val="auto"/>
          <w:sz w:val="28"/>
          <w:szCs w:val="28"/>
        </w:rPr>
        <w:t>lực của cơ sở giáo dục, nguồn xã hội hóa và các nguồn hợp pháp khác; bảo đảm</w:t>
      </w:r>
      <w:r w:rsidRPr="0087144E">
        <w:rPr>
          <w:color w:val="auto"/>
          <w:sz w:val="28"/>
          <w:szCs w:val="28"/>
          <w:lang w:val="en-US"/>
        </w:rPr>
        <w:t xml:space="preserve"> </w:t>
      </w:r>
      <w:r w:rsidRPr="0087144E">
        <w:rPr>
          <w:color w:val="auto"/>
          <w:sz w:val="28"/>
          <w:szCs w:val="28"/>
        </w:rPr>
        <w:t>công khai, minh bạch, tuân thủ quy định pháp luật.</w:t>
      </w:r>
    </w:p>
    <w:p w:rsidR="008F5356" w:rsidRPr="0087144E" w:rsidRDefault="008F5356" w:rsidP="008305A3">
      <w:pPr>
        <w:pStyle w:val="Bodytext20"/>
        <w:numPr>
          <w:ilvl w:val="0"/>
          <w:numId w:val="5"/>
        </w:numPr>
        <w:shd w:val="clear" w:color="auto" w:fill="auto"/>
        <w:tabs>
          <w:tab w:val="left" w:pos="851"/>
          <w:tab w:val="left" w:pos="1146"/>
        </w:tabs>
        <w:spacing w:before="120" w:after="0" w:line="269" w:lineRule="auto"/>
        <w:ind w:firstLine="567"/>
        <w:rPr>
          <w:color w:val="auto"/>
          <w:sz w:val="28"/>
          <w:szCs w:val="28"/>
        </w:rPr>
      </w:pPr>
      <w:r w:rsidRPr="0087144E">
        <w:rPr>
          <w:color w:val="auto"/>
          <w:sz w:val="28"/>
          <w:szCs w:val="28"/>
        </w:rPr>
        <w:t xml:space="preserve">Tăng cường sự phối hợp chặt chẽ, đồng bộ và hiệu quả giữa các sở, ban, ngành, đoàn thể của </w:t>
      </w:r>
      <w:r w:rsidRPr="0087144E">
        <w:rPr>
          <w:color w:val="auto"/>
          <w:sz w:val="28"/>
          <w:szCs w:val="28"/>
          <w:lang w:val="en-US"/>
        </w:rPr>
        <w:t>tỉnh</w:t>
      </w:r>
      <w:r w:rsidRPr="0087144E">
        <w:rPr>
          <w:color w:val="auto"/>
          <w:sz w:val="28"/>
          <w:szCs w:val="28"/>
        </w:rPr>
        <w:t xml:space="preserve"> và Ủy ban nhân dân </w:t>
      </w:r>
      <w:r w:rsidRPr="0087144E">
        <w:rPr>
          <w:color w:val="auto"/>
          <w:sz w:val="28"/>
          <w:szCs w:val="28"/>
          <w:lang w:val="en-US"/>
        </w:rPr>
        <w:t>các xã, phường, đặc khu</w:t>
      </w:r>
      <w:r w:rsidRPr="0087144E">
        <w:rPr>
          <w:color w:val="auto"/>
          <w:sz w:val="28"/>
          <w:szCs w:val="28"/>
        </w:rPr>
        <w:t xml:space="preserve"> với các tổ chức chính trị - xã hội, tổ chức xã hội nghề nghiệp, nhằm huy động và phát huy tối đa các</w:t>
      </w:r>
      <w:r w:rsidRPr="0087144E">
        <w:rPr>
          <w:color w:val="auto"/>
          <w:sz w:val="28"/>
          <w:szCs w:val="28"/>
          <w:lang w:val="en-US"/>
        </w:rPr>
        <w:t xml:space="preserve"> </w:t>
      </w:r>
      <w:r w:rsidRPr="0087144E">
        <w:rPr>
          <w:color w:val="auto"/>
          <w:sz w:val="28"/>
          <w:szCs w:val="28"/>
        </w:rPr>
        <w:t xml:space="preserve">nguồn lực hỗ trợ học sinh, sinh viên </w:t>
      </w:r>
      <w:r w:rsidRPr="0087144E">
        <w:rPr>
          <w:color w:val="auto"/>
          <w:sz w:val="28"/>
          <w:szCs w:val="28"/>
          <w:lang w:val="en-US"/>
        </w:rPr>
        <w:t xml:space="preserve">trong các cơ sở </w:t>
      </w:r>
      <w:r w:rsidRPr="0087144E">
        <w:rPr>
          <w:color w:val="auto"/>
          <w:sz w:val="28"/>
          <w:szCs w:val="28"/>
        </w:rPr>
        <w:t>giáo dục nghề nghiệp tham gia hoạt động khởi nghiệp.</w:t>
      </w:r>
    </w:p>
    <w:p w:rsidR="00497FF7" w:rsidRPr="0087144E" w:rsidRDefault="00497FF7" w:rsidP="008305A3">
      <w:pPr>
        <w:pStyle w:val="Bodytext20"/>
        <w:numPr>
          <w:ilvl w:val="0"/>
          <w:numId w:val="5"/>
        </w:numPr>
        <w:shd w:val="clear" w:color="auto" w:fill="auto"/>
        <w:tabs>
          <w:tab w:val="left" w:pos="851"/>
          <w:tab w:val="left" w:pos="1138"/>
        </w:tabs>
        <w:spacing w:before="120" w:after="0" w:line="269" w:lineRule="auto"/>
        <w:ind w:firstLine="567"/>
        <w:rPr>
          <w:color w:val="auto"/>
          <w:sz w:val="28"/>
          <w:szCs w:val="28"/>
        </w:rPr>
      </w:pPr>
      <w:r w:rsidRPr="0087144E">
        <w:rPr>
          <w:color w:val="auto"/>
          <w:sz w:val="28"/>
          <w:szCs w:val="28"/>
        </w:rPr>
        <w:t>Người đứng đầu cơ quan, tổ chức, đơn vị được giao nhiệm vụ chịu trách nhiệm toàn diện và chủ động triển khai thực hiện Kế hoạch, thực hiện trách nhiệm giải trình về tiến độ, kết quả thực hiện và việc sử dụng nguồn lực theo quy định, bảo đảm tiến độ, chất lượng, hiệu quả, tiết kiệm, tránh lãng phí.</w:t>
      </w:r>
    </w:p>
    <w:p w:rsidR="008F5356" w:rsidRPr="0087144E" w:rsidRDefault="00497FF7" w:rsidP="008305A3">
      <w:pPr>
        <w:pStyle w:val="Bodytext20"/>
        <w:tabs>
          <w:tab w:val="left" w:pos="851"/>
          <w:tab w:val="left" w:pos="1131"/>
        </w:tabs>
        <w:spacing w:before="120" w:after="0" w:line="269" w:lineRule="auto"/>
        <w:ind w:firstLine="567"/>
        <w:rPr>
          <w:color w:val="auto"/>
          <w:sz w:val="28"/>
          <w:szCs w:val="28"/>
          <w:lang w:val="en-US"/>
        </w:rPr>
      </w:pPr>
      <w:r w:rsidRPr="0087144E">
        <w:rPr>
          <w:color w:val="auto"/>
          <w:sz w:val="28"/>
          <w:szCs w:val="28"/>
          <w:lang w:val="en-US"/>
        </w:rPr>
        <w:t>đ</w:t>
      </w:r>
      <w:r w:rsidR="008F5356" w:rsidRPr="0087144E">
        <w:rPr>
          <w:color w:val="auto"/>
          <w:sz w:val="28"/>
          <w:szCs w:val="28"/>
        </w:rPr>
        <w:t>) Các nhiệm vụ bảo đảm không trùng lặp, có cơ chế phối hợp, liên kết</w:t>
      </w:r>
      <w:r w:rsidR="008F5356" w:rsidRPr="0087144E">
        <w:rPr>
          <w:color w:val="auto"/>
          <w:sz w:val="28"/>
          <w:szCs w:val="28"/>
          <w:lang w:val="en-US"/>
        </w:rPr>
        <w:t xml:space="preserve"> </w:t>
      </w:r>
      <w:r w:rsidR="008F5356" w:rsidRPr="0087144E">
        <w:rPr>
          <w:color w:val="auto"/>
          <w:sz w:val="28"/>
          <w:szCs w:val="28"/>
        </w:rPr>
        <w:t>trong hệ sinh thái khởi nghiệp.</w:t>
      </w:r>
    </w:p>
    <w:p w:rsidR="00D14CBB" w:rsidRPr="0087144E" w:rsidRDefault="00280DA7" w:rsidP="008305A3">
      <w:pPr>
        <w:pStyle w:val="Bodytext20"/>
        <w:numPr>
          <w:ilvl w:val="0"/>
          <w:numId w:val="5"/>
        </w:numPr>
        <w:shd w:val="clear" w:color="auto" w:fill="auto"/>
        <w:tabs>
          <w:tab w:val="left" w:pos="851"/>
          <w:tab w:val="left" w:pos="1138"/>
        </w:tabs>
        <w:spacing w:before="120" w:after="0" w:line="269" w:lineRule="auto"/>
        <w:ind w:firstLine="567"/>
        <w:rPr>
          <w:color w:val="auto"/>
          <w:sz w:val="28"/>
          <w:szCs w:val="28"/>
        </w:rPr>
      </w:pPr>
      <w:r w:rsidRPr="0087144E">
        <w:rPr>
          <w:color w:val="auto"/>
          <w:sz w:val="28"/>
          <w:szCs w:val="28"/>
        </w:rPr>
        <w:t>Thường xuyên hướng dẫn, đôn đốc, kiểm tra; kịp thời báo cáo, tháo gỡ khó khăn, vướng mắc trong quá trình tổ chức triển khai Chương trình.</w:t>
      </w:r>
    </w:p>
    <w:p w:rsidR="00983C54" w:rsidRPr="0087144E" w:rsidRDefault="00983C54" w:rsidP="008305A3">
      <w:pPr>
        <w:pStyle w:val="Bodytext20"/>
        <w:numPr>
          <w:ilvl w:val="0"/>
          <w:numId w:val="2"/>
        </w:numPr>
        <w:shd w:val="clear" w:color="auto" w:fill="auto"/>
        <w:tabs>
          <w:tab w:val="left" w:pos="851"/>
          <w:tab w:val="left" w:pos="1138"/>
        </w:tabs>
        <w:spacing w:before="120" w:after="0" w:line="269" w:lineRule="auto"/>
        <w:ind w:firstLine="567"/>
        <w:rPr>
          <w:b/>
          <w:color w:val="auto"/>
          <w:sz w:val="28"/>
          <w:szCs w:val="28"/>
          <w:lang w:val="en-US"/>
        </w:rPr>
      </w:pPr>
      <w:r w:rsidRPr="0087144E">
        <w:rPr>
          <w:b/>
          <w:color w:val="auto"/>
          <w:sz w:val="28"/>
          <w:szCs w:val="28"/>
          <w:lang w:val="en-US"/>
        </w:rPr>
        <w:t xml:space="preserve"> ĐỐI TƯỢNG VÀ PHẠM VI</w:t>
      </w:r>
    </w:p>
    <w:p w:rsidR="00983C54" w:rsidRPr="0087144E" w:rsidRDefault="00983C54" w:rsidP="008305A3">
      <w:pPr>
        <w:pStyle w:val="Bodytext20"/>
        <w:numPr>
          <w:ilvl w:val="0"/>
          <w:numId w:val="23"/>
        </w:numPr>
        <w:shd w:val="clear" w:color="auto" w:fill="auto"/>
        <w:tabs>
          <w:tab w:val="left" w:pos="851"/>
          <w:tab w:val="left" w:pos="1138"/>
        </w:tabs>
        <w:spacing w:before="120" w:after="0" w:line="269" w:lineRule="auto"/>
        <w:ind w:hanging="648"/>
        <w:rPr>
          <w:b/>
          <w:color w:val="auto"/>
          <w:sz w:val="28"/>
          <w:szCs w:val="28"/>
          <w:lang w:val="en-US"/>
        </w:rPr>
      </w:pPr>
      <w:r w:rsidRPr="0087144E">
        <w:rPr>
          <w:b/>
          <w:color w:val="auto"/>
          <w:sz w:val="28"/>
          <w:szCs w:val="28"/>
          <w:lang w:val="en-US"/>
        </w:rPr>
        <w:t>Đối tượng</w:t>
      </w:r>
    </w:p>
    <w:p w:rsidR="00983C54" w:rsidRPr="0087144E" w:rsidRDefault="00983C54" w:rsidP="008305A3">
      <w:pPr>
        <w:spacing w:before="120" w:line="269" w:lineRule="auto"/>
        <w:ind w:firstLine="567"/>
        <w:jc w:val="both"/>
        <w:rPr>
          <w:rFonts w:ascii="Times New Roman" w:eastAsia="Times New Roman" w:hAnsi="Times New Roman" w:cs="Times New Roman"/>
          <w:color w:val="auto"/>
          <w:sz w:val="28"/>
          <w:szCs w:val="28"/>
        </w:rPr>
      </w:pPr>
      <w:r w:rsidRPr="0087144E">
        <w:rPr>
          <w:rFonts w:ascii="Times New Roman" w:eastAsia="Times New Roman" w:hAnsi="Times New Roman" w:cs="Times New Roman"/>
          <w:color w:val="auto"/>
          <w:sz w:val="28"/>
          <w:szCs w:val="28"/>
        </w:rPr>
        <w:t xml:space="preserve">a) Người học tại các cơ sở giáo dục đại học, cơ sở giáo dục nghề nghiệp (gọi chung </w:t>
      </w:r>
      <w:r w:rsidR="00CF7F89" w:rsidRPr="0087144E">
        <w:rPr>
          <w:rFonts w:ascii="Times New Roman" w:eastAsia="Times New Roman" w:hAnsi="Times New Roman" w:cs="Times New Roman"/>
          <w:color w:val="auto"/>
          <w:sz w:val="28"/>
          <w:szCs w:val="28"/>
          <w:lang w:val="en-US"/>
        </w:rPr>
        <w:t xml:space="preserve">là </w:t>
      </w:r>
      <w:r w:rsidRPr="0087144E">
        <w:rPr>
          <w:rFonts w:ascii="Times New Roman" w:eastAsia="Times New Roman" w:hAnsi="Times New Roman" w:cs="Times New Roman"/>
          <w:color w:val="auto"/>
          <w:sz w:val="28"/>
          <w:szCs w:val="28"/>
        </w:rPr>
        <w:t>cơ sở đào tạo); người học tại các cơ sở giáo dục phổ thông, trung tâm giáo dục nghề nghiệp - giáo dục thường xuyên (gọi chung là cơ sở giáo dục phổ thông).</w:t>
      </w:r>
    </w:p>
    <w:p w:rsidR="00983C54" w:rsidRPr="0087144E" w:rsidRDefault="00983C54" w:rsidP="008305A3">
      <w:pPr>
        <w:spacing w:before="120" w:line="269" w:lineRule="auto"/>
        <w:ind w:firstLine="567"/>
        <w:jc w:val="both"/>
        <w:rPr>
          <w:rFonts w:ascii="Times New Roman" w:eastAsia="Times New Roman" w:hAnsi="Times New Roman" w:cs="Times New Roman"/>
          <w:color w:val="auto"/>
          <w:sz w:val="28"/>
          <w:szCs w:val="28"/>
        </w:rPr>
      </w:pPr>
      <w:r w:rsidRPr="0087144E">
        <w:rPr>
          <w:rFonts w:ascii="Times New Roman" w:eastAsia="Times New Roman" w:hAnsi="Times New Roman" w:cs="Times New Roman"/>
          <w:color w:val="auto"/>
          <w:sz w:val="28"/>
          <w:szCs w:val="28"/>
        </w:rPr>
        <w:lastRenderedPageBreak/>
        <w:t>b) Cán bộ quản lý giáo dục, giảng viên, giáo viên, người làm công tác tư vấn, hỗ trợ khởi nghiệp trong các cơ sở đào tạo, cơ sở giáo dục phổ thông.</w:t>
      </w:r>
    </w:p>
    <w:p w:rsidR="00983C54" w:rsidRPr="0087144E" w:rsidRDefault="00983C54" w:rsidP="008305A3">
      <w:pPr>
        <w:pStyle w:val="Bodytext20"/>
        <w:shd w:val="clear" w:color="auto" w:fill="auto"/>
        <w:tabs>
          <w:tab w:val="left" w:pos="851"/>
          <w:tab w:val="left" w:pos="1138"/>
        </w:tabs>
        <w:spacing w:before="120" w:after="0" w:line="269" w:lineRule="auto"/>
        <w:ind w:left="567"/>
        <w:rPr>
          <w:b/>
          <w:color w:val="auto"/>
          <w:sz w:val="28"/>
          <w:szCs w:val="28"/>
          <w:lang w:val="en-US"/>
        </w:rPr>
      </w:pPr>
      <w:r w:rsidRPr="0087144E">
        <w:rPr>
          <w:b/>
          <w:color w:val="auto"/>
          <w:sz w:val="28"/>
          <w:szCs w:val="28"/>
          <w:lang w:val="en-US"/>
        </w:rPr>
        <w:t>2. Phạm vi</w:t>
      </w:r>
    </w:p>
    <w:p w:rsidR="00983C54" w:rsidRPr="0087144E" w:rsidRDefault="00983C54" w:rsidP="008305A3">
      <w:pPr>
        <w:spacing w:before="120" w:line="269" w:lineRule="auto"/>
        <w:ind w:firstLine="567"/>
        <w:jc w:val="both"/>
        <w:rPr>
          <w:rFonts w:ascii="Times New Roman" w:eastAsia="Times New Roman" w:hAnsi="Times New Roman" w:cs="Times New Roman"/>
          <w:color w:val="auto"/>
          <w:sz w:val="28"/>
          <w:szCs w:val="28"/>
        </w:rPr>
      </w:pPr>
      <w:r w:rsidRPr="0087144E">
        <w:rPr>
          <w:rFonts w:ascii="Times New Roman" w:eastAsia="Times New Roman" w:hAnsi="Times New Roman" w:cs="Times New Roman"/>
          <w:color w:val="auto"/>
          <w:sz w:val="28"/>
          <w:szCs w:val="28"/>
        </w:rPr>
        <w:t>a) Các cơ sở đào tạo, cơ sở giáo dục phổ thông trên địa bàn tỉnh.</w:t>
      </w:r>
    </w:p>
    <w:p w:rsidR="00983C54" w:rsidRPr="0087144E" w:rsidRDefault="00983C54" w:rsidP="008305A3">
      <w:pPr>
        <w:spacing w:before="120" w:line="269" w:lineRule="auto"/>
        <w:ind w:firstLine="567"/>
        <w:jc w:val="both"/>
        <w:rPr>
          <w:rFonts w:ascii="Times New Roman" w:eastAsia="Times New Roman" w:hAnsi="Times New Roman" w:cs="Times New Roman"/>
          <w:color w:val="auto"/>
          <w:sz w:val="28"/>
          <w:szCs w:val="28"/>
        </w:rPr>
      </w:pPr>
      <w:r w:rsidRPr="0087144E">
        <w:rPr>
          <w:rFonts w:ascii="Times New Roman" w:eastAsia="Times New Roman" w:hAnsi="Times New Roman" w:cs="Times New Roman"/>
          <w:color w:val="auto"/>
          <w:sz w:val="28"/>
          <w:szCs w:val="28"/>
        </w:rPr>
        <w:t>b) Các doanh nghiệp, quỹ đầu tư, nhà đầu tư và các tổ chức, cá nhân trong và ngoài tỉnh.</w:t>
      </w:r>
    </w:p>
    <w:p w:rsidR="00983C54" w:rsidRDefault="00983C54" w:rsidP="008305A3">
      <w:pPr>
        <w:spacing w:before="120" w:line="269" w:lineRule="auto"/>
        <w:ind w:firstLine="567"/>
        <w:jc w:val="both"/>
        <w:rPr>
          <w:rFonts w:ascii="Times New Roman" w:eastAsia="Times New Roman" w:hAnsi="Times New Roman" w:cs="Times New Roman"/>
          <w:color w:val="auto"/>
          <w:sz w:val="28"/>
          <w:szCs w:val="28"/>
          <w:lang w:val="en-US"/>
        </w:rPr>
      </w:pPr>
      <w:r w:rsidRPr="0087144E">
        <w:rPr>
          <w:rFonts w:ascii="Times New Roman" w:eastAsia="Times New Roman" w:hAnsi="Times New Roman" w:cs="Times New Roman"/>
          <w:color w:val="auto"/>
          <w:sz w:val="28"/>
          <w:szCs w:val="28"/>
        </w:rPr>
        <w:t>c) Các sở, ban, ngành, địa phương và các cơ quan, tổ chức liên quan.</w:t>
      </w:r>
    </w:p>
    <w:p w:rsidR="00362FD8" w:rsidRPr="00362FD8" w:rsidRDefault="00362FD8" w:rsidP="008305A3">
      <w:pPr>
        <w:spacing w:before="120" w:line="269" w:lineRule="auto"/>
        <w:ind w:firstLine="567"/>
        <w:jc w:val="both"/>
        <w:rPr>
          <w:rFonts w:ascii="Times New Roman" w:eastAsia="Times New Roman" w:hAnsi="Times New Roman" w:cs="Times New Roman"/>
          <w:b/>
          <w:color w:val="auto"/>
          <w:sz w:val="28"/>
          <w:szCs w:val="28"/>
          <w:lang w:val="en-US"/>
        </w:rPr>
      </w:pPr>
      <w:r w:rsidRPr="00362FD8">
        <w:rPr>
          <w:rFonts w:ascii="Times New Roman" w:eastAsia="Times New Roman" w:hAnsi="Times New Roman" w:cs="Times New Roman"/>
          <w:b/>
          <w:color w:val="auto"/>
          <w:sz w:val="28"/>
          <w:szCs w:val="28"/>
          <w:lang w:val="en-US"/>
        </w:rPr>
        <w:t>3. Thời gian thực hiện</w:t>
      </w:r>
    </w:p>
    <w:p w:rsidR="00362FD8" w:rsidRPr="00347615" w:rsidRDefault="00362FD8" w:rsidP="008305A3">
      <w:pPr>
        <w:spacing w:before="120" w:line="269" w:lineRule="auto"/>
        <w:ind w:firstLine="567"/>
        <w:jc w:val="both"/>
        <w:rPr>
          <w:rFonts w:ascii="Times New Roman" w:eastAsia="Times New Roman" w:hAnsi="Times New Roman" w:cs="Times New Roman"/>
          <w:color w:val="auto"/>
          <w:sz w:val="28"/>
          <w:szCs w:val="28"/>
          <w:lang w:val="en-US"/>
        </w:rPr>
      </w:pPr>
      <w:r w:rsidRPr="00347615">
        <w:rPr>
          <w:rFonts w:ascii="Times New Roman" w:eastAsia="Times New Roman" w:hAnsi="Times New Roman" w:cs="Times New Roman"/>
          <w:color w:val="auto"/>
          <w:sz w:val="28"/>
          <w:szCs w:val="28"/>
          <w:lang w:val="en-US"/>
        </w:rPr>
        <w:t>Kế hoạch được triển khai trong giai đoạn 2026 - 2035 (lộ trình theo 02 giai đoạn 2026-2030 và 2031-2035), phù hợp với lộ trình thực hiện Chương trình hỗ trợ học sinh, sinh viên khởi nghiệp theo Quyết định số 336/QĐ-TTg; trong quá trình thực hiện sẽ đánh giá, sơ kết, tổng kết và điều chỉnh, bổ sung cho phù hợp với tình hình thực tiễn.</w:t>
      </w:r>
    </w:p>
    <w:p w:rsidR="00D14CBB" w:rsidRPr="0087144E" w:rsidRDefault="00280DA7" w:rsidP="008305A3">
      <w:pPr>
        <w:pStyle w:val="Heading20"/>
        <w:keepNext/>
        <w:keepLines/>
        <w:numPr>
          <w:ilvl w:val="0"/>
          <w:numId w:val="2"/>
        </w:numPr>
        <w:shd w:val="clear" w:color="auto" w:fill="auto"/>
        <w:tabs>
          <w:tab w:val="left" w:pos="993"/>
          <w:tab w:val="left" w:pos="1221"/>
        </w:tabs>
        <w:spacing w:before="120" w:line="269" w:lineRule="auto"/>
        <w:ind w:firstLine="567"/>
        <w:jc w:val="both"/>
        <w:rPr>
          <w:color w:val="auto"/>
          <w:sz w:val="28"/>
          <w:szCs w:val="28"/>
        </w:rPr>
      </w:pPr>
      <w:bookmarkStart w:id="3" w:name="bookmark8"/>
      <w:r w:rsidRPr="0087144E">
        <w:rPr>
          <w:color w:val="auto"/>
          <w:sz w:val="28"/>
          <w:szCs w:val="28"/>
        </w:rPr>
        <w:t>MỤC TIÊU</w:t>
      </w:r>
      <w:bookmarkEnd w:id="3"/>
    </w:p>
    <w:p w:rsidR="00D14CBB" w:rsidRPr="0087144E" w:rsidRDefault="00280DA7" w:rsidP="008305A3">
      <w:pPr>
        <w:pStyle w:val="Heading20"/>
        <w:keepNext/>
        <w:keepLines/>
        <w:numPr>
          <w:ilvl w:val="0"/>
          <w:numId w:val="6"/>
        </w:numPr>
        <w:shd w:val="clear" w:color="auto" w:fill="auto"/>
        <w:tabs>
          <w:tab w:val="left" w:pos="851"/>
          <w:tab w:val="left" w:pos="1130"/>
        </w:tabs>
        <w:spacing w:before="120" w:line="269" w:lineRule="auto"/>
        <w:ind w:firstLine="567"/>
        <w:jc w:val="both"/>
        <w:rPr>
          <w:color w:val="auto"/>
          <w:sz w:val="28"/>
          <w:szCs w:val="28"/>
        </w:rPr>
      </w:pPr>
      <w:bookmarkStart w:id="4" w:name="bookmark9"/>
      <w:r w:rsidRPr="0087144E">
        <w:rPr>
          <w:color w:val="auto"/>
          <w:sz w:val="28"/>
          <w:szCs w:val="28"/>
        </w:rPr>
        <w:t>Mục tiêu chung</w:t>
      </w:r>
      <w:bookmarkEnd w:id="4"/>
    </w:p>
    <w:p w:rsidR="00D14CBB" w:rsidRPr="0087144E" w:rsidRDefault="00280DA7" w:rsidP="008305A3">
      <w:pPr>
        <w:pStyle w:val="Bodytext20"/>
        <w:numPr>
          <w:ilvl w:val="0"/>
          <w:numId w:val="7"/>
        </w:numPr>
        <w:shd w:val="clear" w:color="auto" w:fill="auto"/>
        <w:tabs>
          <w:tab w:val="left" w:pos="851"/>
          <w:tab w:val="left" w:pos="1128"/>
        </w:tabs>
        <w:spacing w:before="120" w:after="0" w:line="269" w:lineRule="auto"/>
        <w:ind w:firstLine="567"/>
        <w:rPr>
          <w:color w:val="auto"/>
          <w:sz w:val="28"/>
          <w:szCs w:val="28"/>
        </w:rPr>
      </w:pPr>
      <w:r w:rsidRPr="0087144E">
        <w:rPr>
          <w:color w:val="auto"/>
          <w:sz w:val="28"/>
          <w:szCs w:val="28"/>
        </w:rPr>
        <w:t xml:space="preserve">Hình thành văn hóa khởi nghiệp trong các cơ sở giáo dục; lan tỏa tinh thần và khát vọng khởi nghiệp, phát triển sản phẩm, giải pháp khởi nghiệp có giá trị, mang bản sắc </w:t>
      </w:r>
      <w:r w:rsidR="00CC0469" w:rsidRPr="0087144E">
        <w:rPr>
          <w:color w:val="auto"/>
          <w:sz w:val="28"/>
          <w:szCs w:val="28"/>
          <w:lang w:val="en-US"/>
        </w:rPr>
        <w:t>tỉnh Lâm Đồng</w:t>
      </w:r>
      <w:r w:rsidRPr="0087144E">
        <w:rPr>
          <w:color w:val="auto"/>
          <w:sz w:val="28"/>
          <w:szCs w:val="28"/>
        </w:rPr>
        <w:t>.</w:t>
      </w:r>
    </w:p>
    <w:p w:rsidR="00D14CBB" w:rsidRPr="0087144E" w:rsidRDefault="00280DA7" w:rsidP="008305A3">
      <w:pPr>
        <w:pStyle w:val="Bodytext20"/>
        <w:numPr>
          <w:ilvl w:val="0"/>
          <w:numId w:val="7"/>
        </w:numPr>
        <w:shd w:val="clear" w:color="auto" w:fill="auto"/>
        <w:tabs>
          <w:tab w:val="left" w:pos="851"/>
          <w:tab w:val="left" w:pos="1138"/>
        </w:tabs>
        <w:spacing w:before="120" w:after="0" w:line="269" w:lineRule="auto"/>
        <w:ind w:firstLine="567"/>
        <w:rPr>
          <w:color w:val="auto"/>
          <w:sz w:val="28"/>
          <w:szCs w:val="28"/>
        </w:rPr>
      </w:pPr>
      <w:r w:rsidRPr="0087144E">
        <w:rPr>
          <w:color w:val="auto"/>
          <w:sz w:val="28"/>
          <w:szCs w:val="28"/>
        </w:rPr>
        <w:t>Tạo điều kiện để người học phát huy vai trò trung tâm sáng tạo, từng bước nâng cao năng lực làm chủ tri thức và công nghệ; khuyến khích tham gia đổi mới sáng tạo, chuyển đổi số, chuyển đổi xanh góp phần phát triển nguồn nhân lực cho kinh tế tri thức và phát triển bền vững.</w:t>
      </w:r>
    </w:p>
    <w:p w:rsidR="00D14CBB" w:rsidRPr="0087144E" w:rsidRDefault="00280DA7" w:rsidP="008305A3">
      <w:pPr>
        <w:pStyle w:val="Bodytext20"/>
        <w:numPr>
          <w:ilvl w:val="0"/>
          <w:numId w:val="7"/>
        </w:numPr>
        <w:shd w:val="clear" w:color="auto" w:fill="auto"/>
        <w:tabs>
          <w:tab w:val="left" w:pos="851"/>
          <w:tab w:val="left" w:pos="1152"/>
        </w:tabs>
        <w:spacing w:before="120" w:after="0" w:line="269" w:lineRule="auto"/>
        <w:ind w:firstLine="567"/>
        <w:rPr>
          <w:color w:val="auto"/>
          <w:sz w:val="28"/>
          <w:szCs w:val="28"/>
        </w:rPr>
      </w:pPr>
      <w:r w:rsidRPr="0087144E">
        <w:rPr>
          <w:color w:val="auto"/>
          <w:sz w:val="28"/>
          <w:szCs w:val="28"/>
        </w:rPr>
        <w:t>Phát triển hệ sinh thái khởi nghiệp trong các cơ sở giáo dục phổ thông, cơ sở đào tạo đồng bộ, thực chất, với sự hỗ trợ hiệu quả từ cơ chế, chính sách của Nhà nước, dịch vụ hỗ trợ, hạ tầng, nền tảng số và vốn mồi, giúp người học vốn hóa tri thức, hình thành doanh nghiệp khởi nguồn, khởi nghiệp, đóng góp cho phát triển kinh tế - xã hội bền vững.</w:t>
      </w:r>
    </w:p>
    <w:p w:rsidR="00D14CBB" w:rsidRPr="0087144E" w:rsidRDefault="00280DA7" w:rsidP="008305A3">
      <w:pPr>
        <w:pStyle w:val="Heading20"/>
        <w:keepNext/>
        <w:keepLines/>
        <w:numPr>
          <w:ilvl w:val="0"/>
          <w:numId w:val="6"/>
        </w:numPr>
        <w:shd w:val="clear" w:color="auto" w:fill="auto"/>
        <w:tabs>
          <w:tab w:val="left" w:pos="851"/>
          <w:tab w:val="left" w:pos="1144"/>
        </w:tabs>
        <w:spacing w:before="120" w:line="269" w:lineRule="auto"/>
        <w:ind w:firstLine="567"/>
        <w:jc w:val="both"/>
        <w:rPr>
          <w:color w:val="auto"/>
          <w:sz w:val="28"/>
          <w:szCs w:val="28"/>
        </w:rPr>
      </w:pPr>
      <w:bookmarkStart w:id="5" w:name="bookmark10"/>
      <w:r w:rsidRPr="0087144E">
        <w:rPr>
          <w:color w:val="auto"/>
          <w:sz w:val="28"/>
          <w:szCs w:val="28"/>
        </w:rPr>
        <w:t>Mục tiêu cụ thể</w:t>
      </w:r>
      <w:bookmarkEnd w:id="5"/>
    </w:p>
    <w:p w:rsidR="00D14CBB" w:rsidRPr="0087144E" w:rsidRDefault="00280DA7" w:rsidP="008305A3">
      <w:pPr>
        <w:pStyle w:val="Bodytext90"/>
        <w:numPr>
          <w:ilvl w:val="0"/>
          <w:numId w:val="8"/>
        </w:numPr>
        <w:shd w:val="clear" w:color="auto" w:fill="auto"/>
        <w:tabs>
          <w:tab w:val="left" w:pos="851"/>
          <w:tab w:val="left" w:pos="1168"/>
        </w:tabs>
        <w:spacing w:before="120" w:line="269" w:lineRule="auto"/>
        <w:ind w:firstLine="567"/>
        <w:rPr>
          <w:color w:val="auto"/>
          <w:sz w:val="28"/>
          <w:szCs w:val="28"/>
        </w:rPr>
      </w:pPr>
      <w:r w:rsidRPr="0087144E">
        <w:rPr>
          <w:color w:val="auto"/>
          <w:sz w:val="28"/>
          <w:szCs w:val="28"/>
        </w:rPr>
        <w:t>Mục tiêu giai đoạn 2026 - 2030</w:t>
      </w:r>
    </w:p>
    <w:p w:rsidR="00D14CBB" w:rsidRPr="0087144E" w:rsidRDefault="00280DA7" w:rsidP="008305A3">
      <w:pPr>
        <w:pStyle w:val="Bodytext20"/>
        <w:shd w:val="clear" w:color="auto" w:fill="auto"/>
        <w:spacing w:before="120" w:after="0" w:line="269" w:lineRule="auto"/>
        <w:ind w:firstLine="567"/>
        <w:rPr>
          <w:color w:val="auto"/>
          <w:sz w:val="28"/>
          <w:szCs w:val="28"/>
        </w:rPr>
      </w:pPr>
      <w:r w:rsidRPr="0087144E">
        <w:rPr>
          <w:color w:val="auto"/>
          <w:sz w:val="28"/>
          <w:szCs w:val="28"/>
        </w:rPr>
        <w:t>- Đối với cơ sở giáo dục phổ thông</w:t>
      </w:r>
    </w:p>
    <w:p w:rsidR="00D14CBB" w:rsidRPr="00347615" w:rsidRDefault="00280DA7" w:rsidP="008305A3">
      <w:pPr>
        <w:pStyle w:val="Bodytext20"/>
        <w:spacing w:before="120" w:after="0" w:line="269" w:lineRule="auto"/>
        <w:ind w:firstLine="567"/>
        <w:rPr>
          <w:color w:val="auto"/>
          <w:sz w:val="28"/>
          <w:szCs w:val="28"/>
        </w:rPr>
      </w:pPr>
      <w:r w:rsidRPr="00347615">
        <w:rPr>
          <w:color w:val="auto"/>
          <w:sz w:val="28"/>
          <w:szCs w:val="28"/>
        </w:rPr>
        <w:t xml:space="preserve">+ 50% học sinh trung học phổ thông; 25% học sinh trung học cơ sở; 15% học sinh tiểu học </w:t>
      </w:r>
      <w:r w:rsidR="005F2821" w:rsidRPr="00347615">
        <w:rPr>
          <w:color w:val="auto"/>
          <w:sz w:val="28"/>
          <w:szCs w:val="28"/>
        </w:rPr>
        <w:t>được tham gia các hoạt động định hướng</w:t>
      </w:r>
      <w:r w:rsidR="005F2821" w:rsidRPr="00347615">
        <w:rPr>
          <w:color w:val="auto"/>
          <w:sz w:val="28"/>
          <w:szCs w:val="28"/>
          <w:lang w:val="en-US"/>
        </w:rPr>
        <w:t xml:space="preserve"> </w:t>
      </w:r>
      <w:r w:rsidR="005F2821" w:rsidRPr="00347615">
        <w:rPr>
          <w:color w:val="auto"/>
          <w:sz w:val="28"/>
          <w:szCs w:val="28"/>
        </w:rPr>
        <w:t>khởi nghiệp thông qua các chương trình giáo dục, hoạt động trải nghiệm, hoạt động</w:t>
      </w:r>
      <w:r w:rsidR="005F2821" w:rsidRPr="00347615">
        <w:rPr>
          <w:color w:val="auto"/>
          <w:sz w:val="28"/>
          <w:szCs w:val="28"/>
          <w:lang w:val="en-US"/>
        </w:rPr>
        <w:t xml:space="preserve"> </w:t>
      </w:r>
      <w:r w:rsidR="005F2821" w:rsidRPr="00347615">
        <w:rPr>
          <w:color w:val="auto"/>
          <w:sz w:val="28"/>
          <w:szCs w:val="28"/>
        </w:rPr>
        <w:t>STEM, nghiên cứu khoa học và các phong trào sáng tạo trong nhà trường</w:t>
      </w:r>
      <w:r w:rsidRPr="00347615">
        <w:rPr>
          <w:color w:val="auto"/>
          <w:sz w:val="28"/>
          <w:szCs w:val="28"/>
        </w:rPr>
        <w:t>.</w:t>
      </w:r>
    </w:p>
    <w:p w:rsidR="00D14CBB" w:rsidRPr="00347615" w:rsidRDefault="00280DA7" w:rsidP="008305A3">
      <w:pPr>
        <w:pStyle w:val="Bodytext20"/>
        <w:spacing w:before="120" w:after="0" w:line="269" w:lineRule="auto"/>
        <w:ind w:firstLine="567"/>
        <w:rPr>
          <w:color w:val="auto"/>
          <w:sz w:val="28"/>
          <w:szCs w:val="28"/>
        </w:rPr>
      </w:pPr>
      <w:r w:rsidRPr="00347615">
        <w:rPr>
          <w:color w:val="auto"/>
          <w:sz w:val="28"/>
          <w:szCs w:val="28"/>
        </w:rPr>
        <w:t xml:space="preserve">+ 35% học sinh trung học phổ thông; 15% học sinh trung học cơ sở được </w:t>
      </w:r>
      <w:r w:rsidRPr="00347615">
        <w:rPr>
          <w:color w:val="auto"/>
          <w:sz w:val="28"/>
          <w:szCs w:val="28"/>
        </w:rPr>
        <w:lastRenderedPageBreak/>
        <w:t xml:space="preserve">trang bị kiến thức, kỹ năng, tư duy khởi nghiệp; 10% học sinh tiểu học </w:t>
      </w:r>
      <w:r w:rsidR="00570F52" w:rsidRPr="00347615">
        <w:rPr>
          <w:color w:val="auto"/>
          <w:sz w:val="28"/>
          <w:szCs w:val="28"/>
        </w:rPr>
        <w:t>được trang bị kiến thức, kỹ năng và tư duy khởi nghiệp</w:t>
      </w:r>
      <w:r w:rsidR="00570F52" w:rsidRPr="00347615">
        <w:rPr>
          <w:color w:val="auto"/>
          <w:sz w:val="28"/>
          <w:szCs w:val="28"/>
          <w:lang w:val="en-US"/>
        </w:rPr>
        <w:t xml:space="preserve"> </w:t>
      </w:r>
      <w:r w:rsidR="00570F52" w:rsidRPr="00347615">
        <w:rPr>
          <w:color w:val="auto"/>
          <w:sz w:val="28"/>
          <w:szCs w:val="28"/>
        </w:rPr>
        <w:t>thông qua các hoạt động giáo dục, tập huấn, câu lạc bộ, các chương trình</w:t>
      </w:r>
      <w:r w:rsidR="00570F52" w:rsidRPr="00347615">
        <w:rPr>
          <w:color w:val="auto"/>
          <w:sz w:val="28"/>
          <w:szCs w:val="28"/>
          <w:lang w:val="en-US"/>
        </w:rPr>
        <w:t xml:space="preserve"> </w:t>
      </w:r>
      <w:r w:rsidR="00570F52" w:rsidRPr="00347615">
        <w:rPr>
          <w:color w:val="auto"/>
          <w:sz w:val="28"/>
          <w:szCs w:val="28"/>
        </w:rPr>
        <w:t>giáo dục khởi nghiệp trong nhà trường</w:t>
      </w:r>
      <w:r w:rsidRPr="00347615">
        <w:rPr>
          <w:color w:val="auto"/>
          <w:sz w:val="28"/>
          <w:szCs w:val="28"/>
        </w:rPr>
        <w:t>.</w:t>
      </w:r>
    </w:p>
    <w:p w:rsidR="00D14CBB" w:rsidRDefault="00280DA7" w:rsidP="008305A3">
      <w:pPr>
        <w:pStyle w:val="Bodytext20"/>
        <w:shd w:val="clear" w:color="auto" w:fill="auto"/>
        <w:spacing w:before="120" w:after="0" w:line="269" w:lineRule="auto"/>
        <w:ind w:firstLine="567"/>
        <w:rPr>
          <w:color w:val="auto"/>
          <w:sz w:val="28"/>
          <w:szCs w:val="28"/>
          <w:lang w:val="en-US"/>
        </w:rPr>
      </w:pPr>
      <w:r w:rsidRPr="0087144E">
        <w:rPr>
          <w:color w:val="auto"/>
          <w:sz w:val="28"/>
          <w:szCs w:val="28"/>
        </w:rPr>
        <w:t>+ Bình quân hằng năm, tối thiểu 5% học sinh trung học phổ thông và 2% học sinh trung học cơ sở tham gia ít nhất một dự án hoặc hoạt động khởi nghiệp</w:t>
      </w:r>
      <w:r w:rsidR="005F5FFD" w:rsidRPr="0087144E">
        <w:rPr>
          <w:color w:val="auto"/>
          <w:sz w:val="28"/>
          <w:szCs w:val="28"/>
          <w:lang w:val="en-US"/>
        </w:rPr>
        <w:t xml:space="preserve"> </w:t>
      </w:r>
      <w:r w:rsidRPr="0087144E">
        <w:rPr>
          <w:color w:val="auto"/>
          <w:sz w:val="28"/>
          <w:szCs w:val="28"/>
        </w:rPr>
        <w:t>do cơ sở giáo dục hoặc cơ quan, đơn vị liên quan tổ chức.</w:t>
      </w:r>
    </w:p>
    <w:p w:rsidR="006F4C3C" w:rsidRPr="006F4C3C" w:rsidRDefault="006F4C3C" w:rsidP="008305A3">
      <w:pPr>
        <w:pStyle w:val="Bodytext20"/>
        <w:spacing w:before="120" w:after="0" w:line="269" w:lineRule="auto"/>
        <w:ind w:firstLine="567"/>
        <w:rPr>
          <w:color w:val="auto"/>
          <w:sz w:val="28"/>
          <w:szCs w:val="28"/>
          <w:lang w:val="en-US"/>
        </w:rPr>
      </w:pPr>
      <w:r>
        <w:rPr>
          <w:color w:val="auto"/>
          <w:sz w:val="28"/>
          <w:szCs w:val="28"/>
          <w:lang w:val="en-US"/>
        </w:rPr>
        <w:t xml:space="preserve">+ </w:t>
      </w:r>
      <w:r w:rsidRPr="006F4C3C">
        <w:rPr>
          <w:color w:val="auto"/>
          <w:sz w:val="28"/>
          <w:szCs w:val="28"/>
          <w:lang w:val="en-US"/>
        </w:rPr>
        <w:t>100% trường trung học phổ thông trên địa bàn tỉnh tổ chức các hoạt động</w:t>
      </w:r>
      <w:r>
        <w:rPr>
          <w:color w:val="auto"/>
          <w:sz w:val="28"/>
          <w:szCs w:val="28"/>
          <w:lang w:val="en-US"/>
        </w:rPr>
        <w:t xml:space="preserve"> </w:t>
      </w:r>
      <w:r w:rsidRPr="006F4C3C">
        <w:rPr>
          <w:color w:val="auto"/>
          <w:sz w:val="28"/>
          <w:szCs w:val="28"/>
          <w:lang w:val="en-US"/>
        </w:rPr>
        <w:t>trải nghiệm, diễn đàn, ngày hội sáng tạo, khởi nghiệp dành cho học sinh</w:t>
      </w:r>
      <w:r w:rsidR="002B40DC">
        <w:rPr>
          <w:color w:val="auto"/>
          <w:sz w:val="28"/>
          <w:szCs w:val="28"/>
          <w:lang w:val="en-US"/>
        </w:rPr>
        <w:t>.</w:t>
      </w:r>
    </w:p>
    <w:p w:rsidR="00D14CBB" w:rsidRPr="0087144E" w:rsidRDefault="00280DA7" w:rsidP="008305A3">
      <w:pPr>
        <w:pStyle w:val="Bodytext20"/>
        <w:numPr>
          <w:ilvl w:val="0"/>
          <w:numId w:val="1"/>
        </w:numPr>
        <w:shd w:val="clear" w:color="auto" w:fill="auto"/>
        <w:tabs>
          <w:tab w:val="left" w:pos="851"/>
          <w:tab w:val="left" w:pos="1032"/>
        </w:tabs>
        <w:spacing w:before="120" w:after="0" w:line="269" w:lineRule="auto"/>
        <w:ind w:firstLine="567"/>
        <w:rPr>
          <w:color w:val="auto"/>
          <w:sz w:val="28"/>
          <w:szCs w:val="28"/>
        </w:rPr>
      </w:pPr>
      <w:r w:rsidRPr="0087144E">
        <w:rPr>
          <w:color w:val="auto"/>
          <w:sz w:val="28"/>
          <w:szCs w:val="28"/>
        </w:rPr>
        <w:t>Đối với các cơ sở đào tạo</w:t>
      </w:r>
    </w:p>
    <w:p w:rsidR="00D14CBB" w:rsidRPr="0087144E" w:rsidRDefault="00280DA7" w:rsidP="008305A3">
      <w:pPr>
        <w:pStyle w:val="Bodytext20"/>
        <w:shd w:val="clear" w:color="auto" w:fill="auto"/>
        <w:spacing w:before="120" w:after="0" w:line="269" w:lineRule="auto"/>
        <w:ind w:firstLine="567"/>
        <w:rPr>
          <w:color w:val="auto"/>
          <w:sz w:val="28"/>
          <w:szCs w:val="28"/>
          <w:lang w:val="en-US"/>
        </w:rPr>
      </w:pPr>
      <w:r w:rsidRPr="0087144E">
        <w:rPr>
          <w:color w:val="auto"/>
          <w:sz w:val="28"/>
          <w:szCs w:val="28"/>
        </w:rPr>
        <w:t>+ 100% cơ sở đào tạo ban hành và công khai quy chế hỗ trợ sinh viên khởi nghiệp trên cổng thông tin</w:t>
      </w:r>
      <w:r w:rsidR="005945A7">
        <w:rPr>
          <w:color w:val="auto"/>
          <w:sz w:val="28"/>
          <w:szCs w:val="28"/>
          <w:lang w:val="en-US"/>
        </w:rPr>
        <w:t xml:space="preserve"> điện tử của đơn vị</w:t>
      </w:r>
      <w:r w:rsidRPr="0087144E">
        <w:rPr>
          <w:color w:val="auto"/>
          <w:sz w:val="28"/>
          <w:szCs w:val="28"/>
        </w:rPr>
        <w:t>; 100% cơ sở đào tạo cung cấp dịch vụ hỗ trợ sinh viên khởi nghiệp với các dịch vụ tối thiểu theo quy định hiện hành.</w:t>
      </w:r>
    </w:p>
    <w:p w:rsidR="00A04B5A" w:rsidRPr="0087144E" w:rsidRDefault="00A04B5A" w:rsidP="008305A3">
      <w:pPr>
        <w:pStyle w:val="Bodytext20"/>
        <w:shd w:val="clear" w:color="auto" w:fill="auto"/>
        <w:spacing w:before="120" w:after="0" w:line="269" w:lineRule="auto"/>
        <w:ind w:firstLine="567"/>
        <w:rPr>
          <w:color w:val="auto"/>
          <w:sz w:val="28"/>
          <w:szCs w:val="28"/>
          <w:lang w:val="en-US"/>
        </w:rPr>
      </w:pPr>
      <w:r w:rsidRPr="0087144E">
        <w:rPr>
          <w:color w:val="auto"/>
          <w:sz w:val="28"/>
          <w:szCs w:val="28"/>
          <w:lang w:val="en-US"/>
        </w:rPr>
        <w:t>+ 100% cơ sở đào tạo có nội dung đổi mới sáng tạo, khởi nghiệp trong chương trình đào tạo.</w:t>
      </w:r>
    </w:p>
    <w:p w:rsidR="00D14CBB" w:rsidRPr="0087144E" w:rsidRDefault="00280DA7" w:rsidP="008305A3">
      <w:pPr>
        <w:pStyle w:val="Bodytext20"/>
        <w:shd w:val="clear" w:color="auto" w:fill="auto"/>
        <w:spacing w:before="120" w:after="0" w:line="269" w:lineRule="auto"/>
        <w:ind w:firstLine="567"/>
        <w:rPr>
          <w:color w:val="auto"/>
          <w:sz w:val="28"/>
          <w:szCs w:val="28"/>
        </w:rPr>
      </w:pPr>
      <w:r w:rsidRPr="0087144E">
        <w:rPr>
          <w:color w:val="auto"/>
          <w:sz w:val="28"/>
          <w:szCs w:val="28"/>
        </w:rPr>
        <w:t>+ 85% sinh viên hoàn thành học phần khởi nghiệp hoặc tham gia tối thiểu 01 khóa học kỹ năng khởi nghiệp.</w:t>
      </w:r>
    </w:p>
    <w:p w:rsidR="00D450FD" w:rsidRPr="0087144E" w:rsidRDefault="00280DA7" w:rsidP="008305A3">
      <w:pPr>
        <w:pStyle w:val="Bodytext20"/>
        <w:shd w:val="clear" w:color="auto" w:fill="auto"/>
        <w:spacing w:before="120" w:after="0" w:line="269" w:lineRule="auto"/>
        <w:ind w:firstLine="567"/>
        <w:rPr>
          <w:color w:val="auto"/>
          <w:sz w:val="28"/>
          <w:szCs w:val="28"/>
          <w:lang w:val="en-US"/>
        </w:rPr>
      </w:pPr>
      <w:r w:rsidRPr="0087144E">
        <w:rPr>
          <w:color w:val="auto"/>
          <w:sz w:val="28"/>
          <w:szCs w:val="28"/>
        </w:rPr>
        <w:t xml:space="preserve">+ Số sinh viên khởi nghiệp mới theo quy mô tối thiểu </w:t>
      </w:r>
      <w:r w:rsidR="00EE5A69" w:rsidRPr="0087144E">
        <w:rPr>
          <w:color w:val="auto"/>
          <w:sz w:val="28"/>
          <w:szCs w:val="28"/>
          <w:lang w:val="en-US"/>
        </w:rPr>
        <w:t>0</w:t>
      </w:r>
      <w:r w:rsidR="00D450FD" w:rsidRPr="0087144E">
        <w:rPr>
          <w:color w:val="auto"/>
          <w:sz w:val="28"/>
          <w:szCs w:val="28"/>
          <w:lang w:val="en-US"/>
        </w:rPr>
        <w:t xml:space="preserve">1/200 </w:t>
      </w:r>
      <w:r w:rsidRPr="0087144E">
        <w:rPr>
          <w:color w:val="auto"/>
          <w:sz w:val="28"/>
          <w:szCs w:val="28"/>
        </w:rPr>
        <w:t xml:space="preserve">sinh viên chính quy mỗi năm. </w:t>
      </w:r>
    </w:p>
    <w:p w:rsidR="00D14CBB" w:rsidRPr="0087144E" w:rsidRDefault="00280DA7" w:rsidP="008305A3">
      <w:pPr>
        <w:pStyle w:val="Bodytext20"/>
        <w:shd w:val="clear" w:color="auto" w:fill="auto"/>
        <w:spacing w:before="120" w:after="0" w:line="269" w:lineRule="auto"/>
        <w:ind w:firstLine="567"/>
        <w:rPr>
          <w:color w:val="auto"/>
          <w:sz w:val="28"/>
          <w:szCs w:val="28"/>
        </w:rPr>
      </w:pPr>
      <w:r w:rsidRPr="0087144E">
        <w:rPr>
          <w:color w:val="auto"/>
          <w:sz w:val="28"/>
          <w:szCs w:val="28"/>
        </w:rPr>
        <w:t xml:space="preserve">+ Hằng năm, tối thiểu 40% cơ sở đào tạo trên địa bàn </w:t>
      </w:r>
      <w:r w:rsidR="005F5FFD" w:rsidRPr="0087144E">
        <w:rPr>
          <w:color w:val="auto"/>
          <w:sz w:val="28"/>
          <w:szCs w:val="28"/>
          <w:lang w:val="en-US"/>
        </w:rPr>
        <w:t>tỉnh</w:t>
      </w:r>
      <w:r w:rsidRPr="0087144E">
        <w:rPr>
          <w:color w:val="auto"/>
          <w:sz w:val="28"/>
          <w:szCs w:val="28"/>
        </w:rPr>
        <w:t xml:space="preserve"> duy trì và triển khai chương trình ươm tạo khởi nghiệp cho sinh viên.</w:t>
      </w:r>
    </w:p>
    <w:p w:rsidR="00D14CBB" w:rsidRPr="0087144E" w:rsidRDefault="00280DA7" w:rsidP="008305A3">
      <w:pPr>
        <w:pStyle w:val="Bodytext20"/>
        <w:shd w:val="clear" w:color="auto" w:fill="auto"/>
        <w:spacing w:before="120" w:after="0" w:line="269" w:lineRule="auto"/>
        <w:ind w:firstLine="567"/>
        <w:rPr>
          <w:color w:val="auto"/>
          <w:sz w:val="28"/>
          <w:szCs w:val="28"/>
        </w:rPr>
      </w:pPr>
      <w:r w:rsidRPr="0087144E">
        <w:rPr>
          <w:color w:val="auto"/>
          <w:sz w:val="28"/>
          <w:szCs w:val="28"/>
        </w:rPr>
        <w:t xml:space="preserve">+ Ít nhất có </w:t>
      </w:r>
      <w:r w:rsidR="00F34008" w:rsidRPr="0087144E">
        <w:rPr>
          <w:color w:val="auto"/>
          <w:sz w:val="28"/>
          <w:szCs w:val="28"/>
          <w:lang w:val="en-US"/>
        </w:rPr>
        <w:t>20%</w:t>
      </w:r>
      <w:r w:rsidRPr="0087144E">
        <w:rPr>
          <w:color w:val="auto"/>
          <w:sz w:val="28"/>
          <w:szCs w:val="28"/>
        </w:rPr>
        <w:t xml:space="preserve"> cơ sở đào tạo trên địa bàn </w:t>
      </w:r>
      <w:r w:rsidR="00407C51" w:rsidRPr="0087144E">
        <w:rPr>
          <w:color w:val="auto"/>
          <w:sz w:val="28"/>
          <w:szCs w:val="28"/>
          <w:lang w:val="en-US"/>
        </w:rPr>
        <w:t>tỉnh</w:t>
      </w:r>
      <w:r w:rsidRPr="0087144E">
        <w:rPr>
          <w:color w:val="auto"/>
          <w:sz w:val="28"/>
          <w:szCs w:val="28"/>
        </w:rPr>
        <w:t xml:space="preserve"> có </w:t>
      </w:r>
      <w:r w:rsidR="00543954" w:rsidRPr="0087144E">
        <w:rPr>
          <w:color w:val="auto"/>
          <w:sz w:val="28"/>
          <w:szCs w:val="28"/>
          <w:lang w:val="en-US"/>
        </w:rPr>
        <w:t>0</w:t>
      </w:r>
      <w:r w:rsidR="00930184">
        <w:rPr>
          <w:color w:val="auto"/>
          <w:sz w:val="28"/>
          <w:szCs w:val="28"/>
          <w:lang w:val="en-US"/>
        </w:rPr>
        <w:t>2</w:t>
      </w:r>
      <w:r w:rsidRPr="0087144E">
        <w:rPr>
          <w:color w:val="auto"/>
          <w:sz w:val="28"/>
          <w:szCs w:val="28"/>
        </w:rPr>
        <w:t xml:space="preserve"> dự án khởi nghiệp sinh viên được ươm tạo mỗi năm, </w:t>
      </w:r>
      <w:r w:rsidR="00543954" w:rsidRPr="0087144E">
        <w:rPr>
          <w:color w:val="auto"/>
          <w:sz w:val="28"/>
          <w:szCs w:val="28"/>
          <w:lang w:val="en-US"/>
        </w:rPr>
        <w:t>5</w:t>
      </w:r>
      <w:r w:rsidRPr="0087144E">
        <w:rPr>
          <w:color w:val="auto"/>
          <w:sz w:val="28"/>
          <w:szCs w:val="28"/>
        </w:rPr>
        <w:t>0% số dự án hoàn tất ươm tạo và đạt ngưỡng ra thị trường.</w:t>
      </w:r>
    </w:p>
    <w:p w:rsidR="00D14CBB" w:rsidRPr="0087144E" w:rsidRDefault="00B25BAC" w:rsidP="008305A3">
      <w:pPr>
        <w:pStyle w:val="Bodytext20"/>
        <w:numPr>
          <w:ilvl w:val="0"/>
          <w:numId w:val="1"/>
        </w:numPr>
        <w:shd w:val="clear" w:color="auto" w:fill="auto"/>
        <w:tabs>
          <w:tab w:val="left" w:pos="709"/>
          <w:tab w:val="left" w:pos="851"/>
          <w:tab w:val="left" w:pos="1032"/>
        </w:tabs>
        <w:spacing w:before="120" w:after="0" w:line="269" w:lineRule="auto"/>
        <w:ind w:firstLine="567"/>
        <w:rPr>
          <w:color w:val="auto"/>
          <w:sz w:val="28"/>
          <w:szCs w:val="28"/>
        </w:rPr>
      </w:pPr>
      <w:r w:rsidRPr="0087144E">
        <w:rPr>
          <w:color w:val="auto"/>
          <w:sz w:val="28"/>
          <w:szCs w:val="28"/>
          <w:lang w:val="en-US"/>
        </w:rPr>
        <w:t xml:space="preserve"> </w:t>
      </w:r>
      <w:r w:rsidR="00407C51" w:rsidRPr="0087144E">
        <w:rPr>
          <w:color w:val="auto"/>
          <w:sz w:val="28"/>
          <w:szCs w:val="28"/>
        </w:rPr>
        <w:t>Đầu tư/kết nối</w:t>
      </w:r>
      <w:r w:rsidR="00280DA7" w:rsidRPr="0087144E">
        <w:rPr>
          <w:color w:val="auto"/>
          <w:sz w:val="28"/>
          <w:szCs w:val="28"/>
        </w:rPr>
        <w:t xml:space="preserve"> dự án khởi nghiệp</w:t>
      </w:r>
    </w:p>
    <w:p w:rsidR="00D14CBB" w:rsidRPr="0087144E" w:rsidRDefault="00280DA7" w:rsidP="00077123">
      <w:pPr>
        <w:pStyle w:val="Bodytext20"/>
        <w:spacing w:before="120" w:line="269" w:lineRule="auto"/>
        <w:ind w:firstLine="567"/>
        <w:rPr>
          <w:color w:val="auto"/>
          <w:sz w:val="28"/>
          <w:szCs w:val="28"/>
        </w:rPr>
      </w:pPr>
      <w:r w:rsidRPr="0087144E">
        <w:rPr>
          <w:color w:val="auto"/>
          <w:sz w:val="28"/>
          <w:szCs w:val="28"/>
        </w:rPr>
        <w:t xml:space="preserve">Mỗi năm </w:t>
      </w:r>
      <w:r w:rsidR="00077123">
        <w:rPr>
          <w:color w:val="auto"/>
          <w:sz w:val="28"/>
          <w:szCs w:val="28"/>
          <w:lang w:val="en-US"/>
        </w:rPr>
        <w:t xml:space="preserve">phấn đấu </w:t>
      </w:r>
      <w:r w:rsidR="00930184">
        <w:rPr>
          <w:color w:val="auto"/>
          <w:sz w:val="28"/>
          <w:szCs w:val="28"/>
          <w:lang w:val="en-US"/>
        </w:rPr>
        <w:t>có</w:t>
      </w:r>
      <w:r w:rsidRPr="0087144E">
        <w:rPr>
          <w:color w:val="auto"/>
          <w:sz w:val="28"/>
          <w:szCs w:val="28"/>
        </w:rPr>
        <w:t xml:space="preserve"> 0</w:t>
      </w:r>
      <w:r w:rsidR="00077123">
        <w:rPr>
          <w:color w:val="auto"/>
          <w:sz w:val="28"/>
          <w:szCs w:val="28"/>
          <w:lang w:val="en-US"/>
        </w:rPr>
        <w:t>5</w:t>
      </w:r>
      <w:r w:rsidRPr="0087144E">
        <w:rPr>
          <w:color w:val="auto"/>
          <w:sz w:val="28"/>
          <w:szCs w:val="28"/>
        </w:rPr>
        <w:t xml:space="preserve"> dự án khởi nghiệp của nhà giáo, người học được đầu tư hoặc kết nối nguồn vốn, trong đó ít nhất </w:t>
      </w:r>
      <w:r w:rsidR="00077123">
        <w:rPr>
          <w:color w:val="auto"/>
          <w:sz w:val="28"/>
          <w:szCs w:val="28"/>
          <w:lang w:val="en-US"/>
        </w:rPr>
        <w:t>30%</w:t>
      </w:r>
      <w:r w:rsidRPr="0087144E">
        <w:rPr>
          <w:color w:val="auto"/>
          <w:sz w:val="28"/>
          <w:szCs w:val="28"/>
        </w:rPr>
        <w:t xml:space="preserve"> </w:t>
      </w:r>
      <w:r w:rsidR="00077123" w:rsidRPr="00077123">
        <w:rPr>
          <w:color w:val="auto"/>
          <w:sz w:val="28"/>
          <w:szCs w:val="28"/>
        </w:rPr>
        <w:t>dự án có nữ tham gia và tối thiểu 10%</w:t>
      </w:r>
      <w:r w:rsidR="00077123">
        <w:rPr>
          <w:color w:val="auto"/>
          <w:sz w:val="28"/>
          <w:szCs w:val="28"/>
          <w:lang w:val="en-US"/>
        </w:rPr>
        <w:t xml:space="preserve"> </w:t>
      </w:r>
      <w:r w:rsidR="00077123" w:rsidRPr="00077123">
        <w:rPr>
          <w:color w:val="auto"/>
          <w:sz w:val="28"/>
          <w:szCs w:val="28"/>
        </w:rPr>
        <w:t>dự án của học sinh, sinh viên dân tộc thiểu số.</w:t>
      </w:r>
    </w:p>
    <w:p w:rsidR="00D14CBB" w:rsidRPr="0087144E" w:rsidRDefault="00280DA7" w:rsidP="008305A3">
      <w:pPr>
        <w:pStyle w:val="Bodytext90"/>
        <w:numPr>
          <w:ilvl w:val="0"/>
          <w:numId w:val="8"/>
        </w:numPr>
        <w:shd w:val="clear" w:color="auto" w:fill="auto"/>
        <w:tabs>
          <w:tab w:val="left" w:pos="851"/>
          <w:tab w:val="left" w:pos="1171"/>
        </w:tabs>
        <w:spacing w:before="120" w:line="269" w:lineRule="auto"/>
        <w:ind w:firstLine="567"/>
        <w:rPr>
          <w:color w:val="auto"/>
          <w:sz w:val="28"/>
          <w:szCs w:val="28"/>
        </w:rPr>
      </w:pPr>
      <w:r w:rsidRPr="0087144E">
        <w:rPr>
          <w:color w:val="auto"/>
          <w:sz w:val="28"/>
          <w:szCs w:val="28"/>
        </w:rPr>
        <w:t>Mục tiêu giai đoạn 2031 - 2035</w:t>
      </w:r>
    </w:p>
    <w:p w:rsidR="00D14CBB" w:rsidRPr="0087144E" w:rsidRDefault="00B922D5" w:rsidP="008305A3">
      <w:pPr>
        <w:pStyle w:val="Bodytext20"/>
        <w:numPr>
          <w:ilvl w:val="0"/>
          <w:numId w:val="1"/>
        </w:numPr>
        <w:shd w:val="clear" w:color="auto" w:fill="auto"/>
        <w:tabs>
          <w:tab w:val="left" w:pos="709"/>
          <w:tab w:val="left" w:pos="851"/>
          <w:tab w:val="left" w:pos="1032"/>
        </w:tabs>
        <w:spacing w:before="120" w:after="0" w:line="269" w:lineRule="auto"/>
        <w:ind w:firstLine="567"/>
        <w:rPr>
          <w:color w:val="auto"/>
          <w:sz w:val="28"/>
          <w:szCs w:val="28"/>
        </w:rPr>
      </w:pPr>
      <w:r w:rsidRPr="0087144E">
        <w:rPr>
          <w:color w:val="auto"/>
          <w:sz w:val="28"/>
          <w:szCs w:val="28"/>
          <w:lang w:val="en-US"/>
        </w:rPr>
        <w:t xml:space="preserve"> </w:t>
      </w:r>
      <w:r w:rsidR="00280DA7" w:rsidRPr="0087144E">
        <w:rPr>
          <w:color w:val="auto"/>
          <w:sz w:val="28"/>
          <w:szCs w:val="28"/>
        </w:rPr>
        <w:t>Đ</w:t>
      </w:r>
      <w:r w:rsidR="00575896" w:rsidRPr="0087144E">
        <w:rPr>
          <w:color w:val="auto"/>
          <w:sz w:val="28"/>
          <w:szCs w:val="28"/>
          <w:lang w:val="en-US"/>
        </w:rPr>
        <w:t>ối</w:t>
      </w:r>
      <w:r w:rsidR="00280DA7" w:rsidRPr="0087144E">
        <w:rPr>
          <w:color w:val="auto"/>
          <w:sz w:val="28"/>
          <w:szCs w:val="28"/>
        </w:rPr>
        <w:t xml:space="preserve"> với cơ sở giáo dục phổ thông</w:t>
      </w:r>
    </w:p>
    <w:p w:rsidR="00D14CBB" w:rsidRPr="00347615" w:rsidRDefault="00280DA7" w:rsidP="008305A3">
      <w:pPr>
        <w:pStyle w:val="Bodytext20"/>
        <w:shd w:val="clear" w:color="auto" w:fill="auto"/>
        <w:spacing w:before="120" w:after="0" w:line="269" w:lineRule="auto"/>
        <w:ind w:firstLine="567"/>
        <w:rPr>
          <w:color w:val="auto"/>
          <w:sz w:val="28"/>
          <w:szCs w:val="28"/>
        </w:rPr>
      </w:pPr>
      <w:r w:rsidRPr="00347615">
        <w:rPr>
          <w:color w:val="auto"/>
          <w:sz w:val="28"/>
          <w:szCs w:val="28"/>
        </w:rPr>
        <w:t xml:space="preserve">+ 65% học sinh trung học phổ thông; 35% học sinh trung học cơ sở; 20% học sinh tiểu học </w:t>
      </w:r>
      <w:r w:rsidR="005945A7" w:rsidRPr="00347615">
        <w:rPr>
          <w:color w:val="auto"/>
          <w:sz w:val="28"/>
          <w:szCs w:val="28"/>
        </w:rPr>
        <w:t>được tham gia các hoạt động định hướng khởi nghiệp thông qua các chương trình giáo dục, hoạt động trải nghiệm, hoạt động STEM, nghiên cứu khoa học và các phong trào sáng tạo trong nhà trường</w:t>
      </w:r>
      <w:r w:rsidRPr="00347615">
        <w:rPr>
          <w:color w:val="auto"/>
          <w:sz w:val="28"/>
          <w:szCs w:val="28"/>
        </w:rPr>
        <w:t>.</w:t>
      </w:r>
    </w:p>
    <w:p w:rsidR="00D14CBB" w:rsidRPr="00347615" w:rsidRDefault="00280DA7" w:rsidP="008305A3">
      <w:pPr>
        <w:pStyle w:val="Bodytext20"/>
        <w:shd w:val="clear" w:color="auto" w:fill="auto"/>
        <w:spacing w:before="120" w:after="0" w:line="269" w:lineRule="auto"/>
        <w:ind w:firstLine="567"/>
        <w:rPr>
          <w:color w:val="auto"/>
          <w:sz w:val="28"/>
          <w:szCs w:val="28"/>
        </w:rPr>
      </w:pPr>
      <w:r w:rsidRPr="00347615">
        <w:rPr>
          <w:color w:val="auto"/>
          <w:sz w:val="28"/>
          <w:szCs w:val="28"/>
        </w:rPr>
        <w:lastRenderedPageBreak/>
        <w:t xml:space="preserve">+ 50% học sinh trung học phổ thông; 25% học sinh trung học cơ sở; 15% học </w:t>
      </w:r>
      <w:r w:rsidRPr="00347615">
        <w:rPr>
          <w:color w:val="auto"/>
          <w:sz w:val="28"/>
          <w:szCs w:val="28"/>
          <w:lang w:val="de-DE" w:eastAsia="de-DE" w:bidi="de-DE"/>
        </w:rPr>
        <w:t xml:space="preserve">sinh </w:t>
      </w:r>
      <w:r w:rsidRPr="00347615">
        <w:rPr>
          <w:color w:val="auto"/>
          <w:sz w:val="28"/>
          <w:szCs w:val="28"/>
        </w:rPr>
        <w:t xml:space="preserve">tiểu học </w:t>
      </w:r>
      <w:r w:rsidR="005945A7" w:rsidRPr="00347615">
        <w:rPr>
          <w:color w:val="auto"/>
          <w:sz w:val="28"/>
          <w:szCs w:val="28"/>
        </w:rPr>
        <w:t>được trang bị kiến thức, kỹ năng và tư duy khởi nghiệp thông qua các hoạt động giáo dục, tập huấn, câu lạc bộ, các chương trình giáo dục khởi nghiệp trong nhà trường.</w:t>
      </w:r>
    </w:p>
    <w:p w:rsidR="00D14CBB" w:rsidRPr="0087144E" w:rsidRDefault="00280DA7" w:rsidP="008305A3">
      <w:pPr>
        <w:pStyle w:val="Bodytext20"/>
        <w:shd w:val="clear" w:color="auto" w:fill="auto"/>
        <w:spacing w:before="120" w:after="0" w:line="269" w:lineRule="auto"/>
        <w:ind w:firstLine="567"/>
        <w:rPr>
          <w:color w:val="auto"/>
          <w:sz w:val="28"/>
          <w:szCs w:val="28"/>
        </w:rPr>
      </w:pPr>
      <w:r w:rsidRPr="0087144E">
        <w:rPr>
          <w:color w:val="auto"/>
          <w:sz w:val="28"/>
          <w:szCs w:val="28"/>
        </w:rPr>
        <w:t>+ Bình quân h</w:t>
      </w:r>
      <w:r w:rsidR="00D326D0" w:rsidRPr="0087144E">
        <w:rPr>
          <w:color w:val="auto"/>
          <w:sz w:val="28"/>
          <w:szCs w:val="28"/>
          <w:lang w:val="en-US"/>
        </w:rPr>
        <w:t>ằ</w:t>
      </w:r>
      <w:r w:rsidRPr="0087144E">
        <w:rPr>
          <w:color w:val="auto"/>
          <w:sz w:val="28"/>
          <w:szCs w:val="28"/>
        </w:rPr>
        <w:t>ng năm, tối thiểu 8% học sinh trung học phổ thông và 3% học sinh trung học cơ sở tham gia ít nhất một dự án hoặc hoạt động khởi nghiệp do cơ sở giáo dục hoặc cơ quan, đơn vị liên quan tổ chức.</w:t>
      </w:r>
    </w:p>
    <w:p w:rsidR="00D14CBB" w:rsidRPr="0087144E" w:rsidRDefault="00280DA7" w:rsidP="008305A3">
      <w:pPr>
        <w:pStyle w:val="Bodytext20"/>
        <w:numPr>
          <w:ilvl w:val="0"/>
          <w:numId w:val="1"/>
        </w:numPr>
        <w:shd w:val="clear" w:color="auto" w:fill="auto"/>
        <w:tabs>
          <w:tab w:val="left" w:pos="851"/>
          <w:tab w:val="left" w:pos="1032"/>
        </w:tabs>
        <w:spacing w:before="120" w:after="0" w:line="269" w:lineRule="auto"/>
        <w:ind w:firstLine="567"/>
        <w:rPr>
          <w:color w:val="auto"/>
          <w:sz w:val="28"/>
          <w:szCs w:val="28"/>
        </w:rPr>
      </w:pPr>
      <w:r w:rsidRPr="0087144E">
        <w:rPr>
          <w:color w:val="auto"/>
          <w:sz w:val="28"/>
          <w:szCs w:val="28"/>
        </w:rPr>
        <w:t>Đối với các cơ sở đào tạo</w:t>
      </w:r>
    </w:p>
    <w:p w:rsidR="00D14CBB" w:rsidRPr="0087144E" w:rsidRDefault="00280DA7" w:rsidP="008305A3">
      <w:pPr>
        <w:pStyle w:val="Bodytext20"/>
        <w:shd w:val="clear" w:color="auto" w:fill="auto"/>
        <w:spacing w:before="120" w:after="0" w:line="269" w:lineRule="auto"/>
        <w:ind w:firstLine="567"/>
        <w:rPr>
          <w:color w:val="auto"/>
          <w:sz w:val="28"/>
          <w:szCs w:val="28"/>
        </w:rPr>
      </w:pPr>
      <w:r w:rsidRPr="0087144E">
        <w:rPr>
          <w:color w:val="auto"/>
          <w:sz w:val="28"/>
          <w:szCs w:val="28"/>
        </w:rPr>
        <w:t xml:space="preserve">+ Duy trì 100% cơ sở đào tạo cung cấp các dịch vụ hỗ trợ sinh viên khởi nghiệp, đồng thời nâng </w:t>
      </w:r>
      <w:r w:rsidRPr="0087144E">
        <w:rPr>
          <w:color w:val="auto"/>
          <w:sz w:val="28"/>
          <w:szCs w:val="28"/>
          <w:lang w:val="de-DE" w:eastAsia="de-DE" w:bidi="de-DE"/>
        </w:rPr>
        <w:t xml:space="preserve">cao </w:t>
      </w:r>
      <w:r w:rsidRPr="0087144E">
        <w:rPr>
          <w:color w:val="auto"/>
          <w:sz w:val="28"/>
          <w:szCs w:val="28"/>
        </w:rPr>
        <w:t xml:space="preserve">chất lượng dịch vụ </w:t>
      </w:r>
      <w:r w:rsidRPr="0087144E">
        <w:rPr>
          <w:color w:val="auto"/>
          <w:sz w:val="28"/>
          <w:szCs w:val="28"/>
          <w:lang w:val="de-DE" w:eastAsia="de-DE" w:bidi="de-DE"/>
        </w:rPr>
        <w:t xml:space="preserve">theo </w:t>
      </w:r>
      <w:r w:rsidRPr="0087144E">
        <w:rPr>
          <w:color w:val="auto"/>
          <w:sz w:val="28"/>
          <w:szCs w:val="28"/>
        </w:rPr>
        <w:t>quy định hiện hành.</w:t>
      </w:r>
    </w:p>
    <w:p w:rsidR="00D14CBB" w:rsidRPr="0087144E" w:rsidRDefault="00280DA7" w:rsidP="008305A3">
      <w:pPr>
        <w:pStyle w:val="Bodytext20"/>
        <w:shd w:val="clear" w:color="auto" w:fill="auto"/>
        <w:spacing w:before="120" w:after="0" w:line="269" w:lineRule="auto"/>
        <w:ind w:firstLine="567"/>
        <w:rPr>
          <w:color w:val="auto"/>
          <w:sz w:val="28"/>
          <w:szCs w:val="28"/>
        </w:rPr>
      </w:pPr>
      <w:r w:rsidRPr="0087144E">
        <w:rPr>
          <w:color w:val="auto"/>
          <w:sz w:val="28"/>
          <w:szCs w:val="28"/>
        </w:rPr>
        <w:t xml:space="preserve">+ </w:t>
      </w:r>
      <w:r w:rsidR="005945A7">
        <w:rPr>
          <w:color w:val="auto"/>
          <w:sz w:val="28"/>
          <w:szCs w:val="28"/>
          <w:lang w:val="en-US"/>
        </w:rPr>
        <w:t xml:space="preserve">Phấn đấu </w:t>
      </w:r>
      <w:r w:rsidRPr="0087144E">
        <w:rPr>
          <w:color w:val="auto"/>
          <w:sz w:val="28"/>
          <w:szCs w:val="28"/>
        </w:rPr>
        <w:t>95% sinh viên hoàn thành học phần khởi nghiệp hoặc tham gia tối thiểu 01 khóa học kỹ năng khởi nghiệp</w:t>
      </w:r>
      <w:r w:rsidR="005945A7">
        <w:rPr>
          <w:color w:val="auto"/>
          <w:sz w:val="28"/>
          <w:szCs w:val="28"/>
          <w:lang w:val="en-US"/>
        </w:rPr>
        <w:t xml:space="preserve"> trong quá trình học tập</w:t>
      </w:r>
      <w:r w:rsidRPr="0087144E">
        <w:rPr>
          <w:color w:val="auto"/>
          <w:sz w:val="28"/>
          <w:szCs w:val="28"/>
        </w:rPr>
        <w:t>.</w:t>
      </w:r>
    </w:p>
    <w:p w:rsidR="00D14CBB" w:rsidRPr="0087144E" w:rsidRDefault="00280DA7" w:rsidP="008305A3">
      <w:pPr>
        <w:pStyle w:val="Bodytext20"/>
        <w:shd w:val="clear" w:color="auto" w:fill="auto"/>
        <w:spacing w:before="120" w:after="0" w:line="269" w:lineRule="auto"/>
        <w:ind w:firstLine="567"/>
        <w:rPr>
          <w:color w:val="auto"/>
          <w:sz w:val="28"/>
          <w:szCs w:val="28"/>
        </w:rPr>
      </w:pPr>
      <w:r w:rsidRPr="0087144E">
        <w:rPr>
          <w:color w:val="auto"/>
          <w:sz w:val="28"/>
          <w:szCs w:val="28"/>
        </w:rPr>
        <w:t xml:space="preserve">+ Số sinh viên khởi nghiệp mới theo quy mô tối thiểu </w:t>
      </w:r>
      <w:r w:rsidR="00EE5A69" w:rsidRPr="0087144E">
        <w:rPr>
          <w:color w:val="auto"/>
          <w:sz w:val="28"/>
          <w:szCs w:val="28"/>
          <w:lang w:val="en-US"/>
        </w:rPr>
        <w:t>0</w:t>
      </w:r>
      <w:r w:rsidR="00BA4E5B" w:rsidRPr="0087144E">
        <w:rPr>
          <w:color w:val="auto"/>
          <w:sz w:val="28"/>
          <w:szCs w:val="28"/>
          <w:lang w:val="en-US"/>
        </w:rPr>
        <w:t>1</w:t>
      </w:r>
      <w:r w:rsidR="00EE5A69" w:rsidRPr="0087144E">
        <w:rPr>
          <w:color w:val="auto"/>
          <w:sz w:val="28"/>
          <w:szCs w:val="28"/>
          <w:lang w:val="en-US"/>
        </w:rPr>
        <w:t>/</w:t>
      </w:r>
      <w:r w:rsidR="009A5F28" w:rsidRPr="0087144E">
        <w:rPr>
          <w:color w:val="auto"/>
          <w:sz w:val="28"/>
          <w:szCs w:val="28"/>
          <w:lang w:val="en-US"/>
        </w:rPr>
        <w:t>1</w:t>
      </w:r>
      <w:r w:rsidR="00EE5A69" w:rsidRPr="0087144E">
        <w:rPr>
          <w:color w:val="auto"/>
          <w:sz w:val="28"/>
          <w:szCs w:val="28"/>
          <w:lang w:val="en-US"/>
        </w:rPr>
        <w:t xml:space="preserve">00 </w:t>
      </w:r>
      <w:r w:rsidRPr="0087144E">
        <w:rPr>
          <w:color w:val="auto"/>
          <w:sz w:val="28"/>
          <w:szCs w:val="28"/>
        </w:rPr>
        <w:t xml:space="preserve">sinh viên chính quy mỗi năm. </w:t>
      </w:r>
    </w:p>
    <w:p w:rsidR="00D14CBB" w:rsidRPr="0087144E" w:rsidRDefault="00280DA7" w:rsidP="008305A3">
      <w:pPr>
        <w:pStyle w:val="Bodytext20"/>
        <w:shd w:val="clear" w:color="auto" w:fill="auto"/>
        <w:spacing w:before="120" w:after="0" w:line="269" w:lineRule="auto"/>
        <w:ind w:firstLine="567"/>
        <w:rPr>
          <w:color w:val="auto"/>
          <w:sz w:val="28"/>
          <w:szCs w:val="28"/>
        </w:rPr>
      </w:pPr>
      <w:r w:rsidRPr="0087144E">
        <w:rPr>
          <w:color w:val="auto"/>
          <w:sz w:val="28"/>
          <w:szCs w:val="28"/>
          <w:lang w:val="de-DE" w:eastAsia="de-DE" w:bidi="de-DE"/>
        </w:rPr>
        <w:t xml:space="preserve">+ </w:t>
      </w:r>
      <w:r w:rsidRPr="0087144E">
        <w:rPr>
          <w:color w:val="auto"/>
          <w:sz w:val="28"/>
          <w:szCs w:val="28"/>
        </w:rPr>
        <w:t xml:space="preserve">Hằng năm, tối thiểu 60% cơ sở đào tạo trên địa bàn </w:t>
      </w:r>
      <w:r w:rsidR="003C6E72" w:rsidRPr="0087144E">
        <w:rPr>
          <w:color w:val="auto"/>
          <w:sz w:val="28"/>
          <w:szCs w:val="28"/>
          <w:lang w:val="en-US"/>
        </w:rPr>
        <w:t>tỉnh</w:t>
      </w:r>
      <w:r w:rsidRPr="0087144E">
        <w:rPr>
          <w:color w:val="auto"/>
          <w:sz w:val="28"/>
          <w:szCs w:val="28"/>
        </w:rPr>
        <w:t xml:space="preserve"> duy trì và triển khai chương trình ươm tạo khởi nghiệp cho sinh viên.</w:t>
      </w:r>
    </w:p>
    <w:p w:rsidR="00F101AB" w:rsidRPr="0087144E" w:rsidRDefault="00280DA7" w:rsidP="008305A3">
      <w:pPr>
        <w:pStyle w:val="Bodytext20"/>
        <w:shd w:val="clear" w:color="auto" w:fill="auto"/>
        <w:spacing w:before="120" w:after="0" w:line="269" w:lineRule="auto"/>
        <w:ind w:firstLine="567"/>
        <w:rPr>
          <w:color w:val="auto"/>
          <w:sz w:val="28"/>
          <w:szCs w:val="28"/>
          <w:lang w:val="en-US"/>
        </w:rPr>
      </w:pPr>
      <w:r w:rsidRPr="0087144E">
        <w:rPr>
          <w:color w:val="auto"/>
          <w:sz w:val="28"/>
          <w:szCs w:val="28"/>
        </w:rPr>
        <w:t xml:space="preserve">+ Ít nhất </w:t>
      </w:r>
      <w:r w:rsidR="003D2BE3" w:rsidRPr="0087144E">
        <w:rPr>
          <w:color w:val="auto"/>
          <w:sz w:val="28"/>
          <w:szCs w:val="28"/>
          <w:lang w:val="en-US"/>
        </w:rPr>
        <w:t>30%</w:t>
      </w:r>
      <w:r w:rsidRPr="0087144E">
        <w:rPr>
          <w:color w:val="auto"/>
          <w:sz w:val="28"/>
          <w:szCs w:val="28"/>
        </w:rPr>
        <w:t xml:space="preserve"> cơ sở đào tạo trên địa bàn </w:t>
      </w:r>
      <w:r w:rsidR="00F101AB" w:rsidRPr="0087144E">
        <w:rPr>
          <w:color w:val="auto"/>
          <w:sz w:val="28"/>
          <w:szCs w:val="28"/>
          <w:lang w:val="en-US"/>
        </w:rPr>
        <w:t>tỉnh</w:t>
      </w:r>
      <w:r w:rsidRPr="0087144E">
        <w:rPr>
          <w:color w:val="auto"/>
          <w:sz w:val="28"/>
          <w:szCs w:val="28"/>
        </w:rPr>
        <w:t xml:space="preserve"> có </w:t>
      </w:r>
      <w:bookmarkStart w:id="6" w:name="_GoBack"/>
      <w:bookmarkEnd w:id="6"/>
      <w:r w:rsidR="00543954" w:rsidRPr="0087144E">
        <w:rPr>
          <w:color w:val="auto"/>
          <w:sz w:val="28"/>
          <w:szCs w:val="28"/>
          <w:lang w:val="en-US"/>
        </w:rPr>
        <w:t>05</w:t>
      </w:r>
      <w:r w:rsidRPr="0087144E">
        <w:rPr>
          <w:color w:val="auto"/>
          <w:sz w:val="28"/>
          <w:szCs w:val="28"/>
        </w:rPr>
        <w:t xml:space="preserve"> dự án khởi nghiệp sinh viên được ươm tạo mỗi năm, </w:t>
      </w:r>
      <w:r w:rsidR="00543954" w:rsidRPr="0087144E">
        <w:rPr>
          <w:color w:val="auto"/>
          <w:sz w:val="28"/>
          <w:szCs w:val="28"/>
          <w:lang w:val="en-US"/>
        </w:rPr>
        <w:t>5</w:t>
      </w:r>
      <w:r w:rsidRPr="0087144E">
        <w:rPr>
          <w:color w:val="auto"/>
          <w:sz w:val="28"/>
          <w:szCs w:val="28"/>
        </w:rPr>
        <w:t xml:space="preserve">0% số dự án hoàn tất ươm tạo và đạt ngưỡng ra thị trường. </w:t>
      </w:r>
    </w:p>
    <w:p w:rsidR="00D14CBB" w:rsidRPr="0087144E" w:rsidRDefault="00280DA7" w:rsidP="008305A3">
      <w:pPr>
        <w:pStyle w:val="Bodytext20"/>
        <w:shd w:val="clear" w:color="auto" w:fill="auto"/>
        <w:spacing w:before="120" w:after="0" w:line="269" w:lineRule="auto"/>
        <w:ind w:firstLine="567"/>
        <w:rPr>
          <w:color w:val="auto"/>
          <w:sz w:val="28"/>
          <w:szCs w:val="28"/>
        </w:rPr>
      </w:pPr>
      <w:r w:rsidRPr="0087144E">
        <w:rPr>
          <w:color w:val="auto"/>
          <w:sz w:val="28"/>
          <w:szCs w:val="28"/>
        </w:rPr>
        <w:t>- Đầu tư/kết nối dự án khởi nghiệp</w:t>
      </w:r>
    </w:p>
    <w:p w:rsidR="00D14CBB" w:rsidRPr="0087144E" w:rsidRDefault="00280DA7" w:rsidP="007576B1">
      <w:pPr>
        <w:pStyle w:val="Bodytext20"/>
        <w:spacing w:before="120" w:line="269" w:lineRule="auto"/>
        <w:ind w:firstLine="567"/>
        <w:rPr>
          <w:color w:val="auto"/>
          <w:sz w:val="28"/>
          <w:szCs w:val="28"/>
        </w:rPr>
      </w:pPr>
      <w:r w:rsidRPr="0087144E">
        <w:rPr>
          <w:color w:val="auto"/>
          <w:sz w:val="28"/>
          <w:szCs w:val="28"/>
        </w:rPr>
        <w:t xml:space="preserve">Mỗi năm </w:t>
      </w:r>
      <w:r w:rsidR="00E17AC9">
        <w:rPr>
          <w:color w:val="auto"/>
          <w:sz w:val="28"/>
          <w:szCs w:val="28"/>
          <w:lang w:val="en-US"/>
        </w:rPr>
        <w:t>phấn đấu có</w:t>
      </w:r>
      <w:r w:rsidRPr="0087144E">
        <w:rPr>
          <w:color w:val="auto"/>
          <w:sz w:val="28"/>
          <w:szCs w:val="28"/>
        </w:rPr>
        <w:t xml:space="preserve"> 0</w:t>
      </w:r>
      <w:r w:rsidR="005966DC">
        <w:rPr>
          <w:color w:val="auto"/>
          <w:sz w:val="28"/>
          <w:szCs w:val="28"/>
          <w:lang w:val="en-US"/>
        </w:rPr>
        <w:t>8</w:t>
      </w:r>
      <w:r w:rsidRPr="0087144E">
        <w:rPr>
          <w:color w:val="auto"/>
          <w:sz w:val="28"/>
          <w:szCs w:val="28"/>
        </w:rPr>
        <w:t xml:space="preserve"> dự án khởi nghiệp của nhà giáo, người học được đầu tư hoặc kết nối nguồn vốn, trong đó ít nhất 30% </w:t>
      </w:r>
      <w:r w:rsidR="007576B1" w:rsidRPr="007576B1">
        <w:rPr>
          <w:color w:val="auto"/>
          <w:sz w:val="28"/>
          <w:szCs w:val="28"/>
        </w:rPr>
        <w:t>dự án</w:t>
      </w:r>
      <w:r w:rsidR="007576B1">
        <w:rPr>
          <w:color w:val="auto"/>
          <w:sz w:val="28"/>
          <w:szCs w:val="28"/>
          <w:lang w:val="en-US"/>
        </w:rPr>
        <w:t xml:space="preserve"> </w:t>
      </w:r>
      <w:r w:rsidR="007576B1" w:rsidRPr="007576B1">
        <w:rPr>
          <w:color w:val="auto"/>
          <w:sz w:val="28"/>
          <w:szCs w:val="28"/>
        </w:rPr>
        <w:t>có nữ tham gia và tối thiểu 15% dự án của học sinh, sinh viên dân tộc thiểu số.</w:t>
      </w:r>
    </w:p>
    <w:p w:rsidR="00D14CBB" w:rsidRPr="0087144E" w:rsidRDefault="00B61CB9" w:rsidP="008305A3">
      <w:pPr>
        <w:pStyle w:val="Bodytext50"/>
        <w:numPr>
          <w:ilvl w:val="0"/>
          <w:numId w:val="2"/>
        </w:numPr>
        <w:shd w:val="clear" w:color="auto" w:fill="auto"/>
        <w:tabs>
          <w:tab w:val="left" w:pos="993"/>
          <w:tab w:val="left" w:pos="1292"/>
        </w:tabs>
        <w:spacing w:before="120" w:after="0" w:line="269" w:lineRule="auto"/>
        <w:ind w:firstLine="567"/>
        <w:jc w:val="both"/>
        <w:rPr>
          <w:bCs w:val="0"/>
          <w:color w:val="auto"/>
          <w:sz w:val="28"/>
          <w:szCs w:val="28"/>
        </w:rPr>
      </w:pPr>
      <w:r w:rsidRPr="0087144E">
        <w:rPr>
          <w:bCs w:val="0"/>
          <w:color w:val="auto"/>
          <w:sz w:val="28"/>
          <w:szCs w:val="28"/>
          <w:lang w:val="en-US"/>
        </w:rPr>
        <w:t>NHIỆM VỤ VÀ GIẢI PHÁP</w:t>
      </w:r>
    </w:p>
    <w:p w:rsidR="00D14CBB" w:rsidRPr="0087144E" w:rsidRDefault="00280DA7" w:rsidP="008305A3">
      <w:pPr>
        <w:pStyle w:val="Bodytext50"/>
        <w:shd w:val="clear" w:color="auto" w:fill="auto"/>
        <w:spacing w:before="120" w:after="0" w:line="269" w:lineRule="auto"/>
        <w:ind w:firstLine="567"/>
        <w:jc w:val="both"/>
        <w:rPr>
          <w:color w:val="auto"/>
          <w:sz w:val="28"/>
          <w:szCs w:val="28"/>
        </w:rPr>
      </w:pPr>
      <w:r w:rsidRPr="0087144E">
        <w:rPr>
          <w:color w:val="auto"/>
          <w:sz w:val="28"/>
          <w:szCs w:val="28"/>
        </w:rPr>
        <w:t>1. Hoàn thiện cơ ch</w:t>
      </w:r>
      <w:r w:rsidR="002839C9" w:rsidRPr="0087144E">
        <w:rPr>
          <w:color w:val="auto"/>
          <w:sz w:val="28"/>
          <w:szCs w:val="28"/>
          <w:lang w:val="en-US"/>
        </w:rPr>
        <w:t>ế</w:t>
      </w:r>
      <w:r w:rsidRPr="0087144E">
        <w:rPr>
          <w:color w:val="auto"/>
          <w:sz w:val="28"/>
          <w:szCs w:val="28"/>
        </w:rPr>
        <w:t>, chính sách hỗ trợ khởi nghiệp</w:t>
      </w:r>
    </w:p>
    <w:p w:rsidR="00D14CBB" w:rsidRPr="00347615" w:rsidRDefault="00280DA7" w:rsidP="008305A3">
      <w:pPr>
        <w:pStyle w:val="Bodytext20"/>
        <w:numPr>
          <w:ilvl w:val="0"/>
          <w:numId w:val="9"/>
        </w:numPr>
        <w:shd w:val="clear" w:color="auto" w:fill="auto"/>
        <w:tabs>
          <w:tab w:val="left" w:pos="851"/>
          <w:tab w:val="left" w:pos="1084"/>
        </w:tabs>
        <w:spacing w:before="120" w:after="0" w:line="269" w:lineRule="auto"/>
        <w:ind w:firstLine="567"/>
        <w:rPr>
          <w:color w:val="auto"/>
          <w:sz w:val="28"/>
          <w:szCs w:val="28"/>
        </w:rPr>
      </w:pPr>
      <w:r w:rsidRPr="00347615">
        <w:rPr>
          <w:color w:val="auto"/>
          <w:sz w:val="28"/>
          <w:szCs w:val="28"/>
        </w:rPr>
        <w:t xml:space="preserve">Tăng cường công tác quản lý nhà nước đối với việc quản lý, sử dụng, khai thác, cho thuê, liên doanh, liên kết hạ tầng, tài sản công của cơ sở giáo dục phổ thông, cơ sở đào tạo theo quy định; đồng thời, phối hợp tham mưu xây dựng cơ chế khuyến khích doanh nghiệp, </w:t>
      </w:r>
      <w:r w:rsidR="00156DDA" w:rsidRPr="00347615">
        <w:rPr>
          <w:rFonts w:eastAsia="Microsoft Sans Serif"/>
          <w:color w:val="auto"/>
          <w:sz w:val="28"/>
          <w:szCs w:val="28"/>
        </w:rPr>
        <w:t>tổ chức, cá nhân</w:t>
      </w:r>
      <w:r w:rsidR="00156DDA" w:rsidRPr="00347615">
        <w:rPr>
          <w:rFonts w:eastAsia="Microsoft Sans Serif"/>
          <w:color w:val="auto"/>
          <w:sz w:val="28"/>
          <w:szCs w:val="28"/>
          <w:lang w:val="en-US"/>
        </w:rPr>
        <w:t xml:space="preserve"> </w:t>
      </w:r>
      <w:r w:rsidR="00156DDA" w:rsidRPr="00347615">
        <w:rPr>
          <w:rFonts w:eastAsia="Microsoft Sans Serif"/>
          <w:color w:val="auto"/>
          <w:sz w:val="28"/>
          <w:szCs w:val="28"/>
        </w:rPr>
        <w:t>tài trợ, đầu tư, góp vốn cho các dự án khởi nghiệp của nhà giáo và học sinh, sinh viên;</w:t>
      </w:r>
      <w:r w:rsidR="00156DDA" w:rsidRPr="00347615">
        <w:rPr>
          <w:rFonts w:eastAsia="Microsoft Sans Serif"/>
          <w:color w:val="auto"/>
          <w:sz w:val="28"/>
          <w:szCs w:val="28"/>
          <w:lang w:val="en-US"/>
        </w:rPr>
        <w:t xml:space="preserve"> </w:t>
      </w:r>
      <w:r w:rsidR="00156DDA" w:rsidRPr="00347615">
        <w:rPr>
          <w:rFonts w:eastAsia="Microsoft Sans Serif"/>
          <w:color w:val="auto"/>
          <w:sz w:val="28"/>
          <w:szCs w:val="28"/>
        </w:rPr>
        <w:t>thúc đẩy các hình thức hợp tác công - tư trong hỗ trợ khởi nghiệp.</w:t>
      </w:r>
    </w:p>
    <w:p w:rsidR="00D14CBB" w:rsidRPr="00347615" w:rsidRDefault="00280DA7" w:rsidP="008305A3">
      <w:pPr>
        <w:pStyle w:val="Bodytext20"/>
        <w:numPr>
          <w:ilvl w:val="0"/>
          <w:numId w:val="9"/>
        </w:numPr>
        <w:shd w:val="clear" w:color="auto" w:fill="auto"/>
        <w:tabs>
          <w:tab w:val="left" w:pos="851"/>
          <w:tab w:val="left" w:pos="1103"/>
        </w:tabs>
        <w:spacing w:before="120" w:after="0" w:line="269" w:lineRule="auto"/>
        <w:ind w:firstLine="567"/>
        <w:rPr>
          <w:color w:val="auto"/>
          <w:sz w:val="28"/>
          <w:szCs w:val="28"/>
        </w:rPr>
      </w:pPr>
      <w:r w:rsidRPr="00347615">
        <w:rPr>
          <w:color w:val="auto"/>
          <w:sz w:val="28"/>
          <w:szCs w:val="28"/>
        </w:rPr>
        <w:t xml:space="preserve">Triển khai thí điểm mô hình “doanh nghiệp trong cơ sở đào tạo”, doanh nghiệp khởi nghiệp (startup), doanh nghiệp khởi nguồn </w:t>
      </w:r>
      <w:r w:rsidR="008A3710">
        <w:rPr>
          <w:color w:val="auto"/>
          <w:sz w:val="28"/>
          <w:szCs w:val="28"/>
          <w:lang w:val="en-US"/>
        </w:rPr>
        <w:t xml:space="preserve">từ nghiên cứu </w:t>
      </w:r>
      <w:r w:rsidRPr="00347615">
        <w:rPr>
          <w:color w:val="auto"/>
          <w:sz w:val="28"/>
          <w:szCs w:val="28"/>
          <w:lang w:val="de-DE" w:eastAsia="de-DE" w:bidi="de-DE"/>
        </w:rPr>
        <w:t xml:space="preserve">(spin-off) </w:t>
      </w:r>
      <w:r w:rsidRPr="00347615">
        <w:rPr>
          <w:color w:val="auto"/>
          <w:sz w:val="28"/>
          <w:szCs w:val="28"/>
        </w:rPr>
        <w:t>gắn với cơ chế thử nghiệm có kiểm soát (sandbox)</w:t>
      </w:r>
      <w:r w:rsidR="00464C4F" w:rsidRPr="00347615">
        <w:rPr>
          <w:color w:val="auto"/>
          <w:sz w:val="28"/>
          <w:szCs w:val="28"/>
          <w:lang w:val="en-US"/>
        </w:rPr>
        <w:t xml:space="preserve"> </w:t>
      </w:r>
      <w:r w:rsidR="00464C4F" w:rsidRPr="00347615">
        <w:rPr>
          <w:rFonts w:eastAsia="Microsoft Sans Serif"/>
          <w:color w:val="auto"/>
          <w:sz w:val="28"/>
          <w:szCs w:val="28"/>
        </w:rPr>
        <w:t>nhằm thúc đẩy thương mại hóa các</w:t>
      </w:r>
      <w:r w:rsidR="00464C4F" w:rsidRPr="00347615">
        <w:rPr>
          <w:rFonts w:eastAsia="Microsoft Sans Serif"/>
          <w:color w:val="auto"/>
          <w:sz w:val="28"/>
          <w:szCs w:val="28"/>
          <w:lang w:val="en-US"/>
        </w:rPr>
        <w:t xml:space="preserve"> </w:t>
      </w:r>
      <w:r w:rsidR="00464C4F" w:rsidRPr="00347615">
        <w:rPr>
          <w:rFonts w:eastAsia="Microsoft Sans Serif"/>
          <w:color w:val="auto"/>
          <w:sz w:val="28"/>
          <w:szCs w:val="28"/>
        </w:rPr>
        <w:t>sản phẩm nghiên cứu, sáng tạo của nhà giáo và người học</w:t>
      </w:r>
      <w:r w:rsidRPr="00347615">
        <w:rPr>
          <w:color w:val="auto"/>
          <w:sz w:val="28"/>
          <w:szCs w:val="28"/>
        </w:rPr>
        <w:t>.</w:t>
      </w:r>
    </w:p>
    <w:p w:rsidR="00D14CBB" w:rsidRPr="00347615" w:rsidRDefault="00280DA7" w:rsidP="008305A3">
      <w:pPr>
        <w:pStyle w:val="Bodytext20"/>
        <w:numPr>
          <w:ilvl w:val="0"/>
          <w:numId w:val="9"/>
        </w:numPr>
        <w:shd w:val="clear" w:color="auto" w:fill="auto"/>
        <w:tabs>
          <w:tab w:val="left" w:pos="851"/>
          <w:tab w:val="left" w:pos="1108"/>
        </w:tabs>
        <w:spacing w:before="120" w:after="0" w:line="269" w:lineRule="auto"/>
        <w:ind w:firstLine="567"/>
        <w:rPr>
          <w:color w:val="auto"/>
          <w:sz w:val="28"/>
          <w:szCs w:val="28"/>
        </w:rPr>
      </w:pPr>
      <w:r w:rsidRPr="00347615">
        <w:rPr>
          <w:color w:val="auto"/>
          <w:sz w:val="28"/>
          <w:szCs w:val="28"/>
        </w:rPr>
        <w:lastRenderedPageBreak/>
        <w:t>Nghiên cứu, đề xuất cấp có thẩm quyền xây dựng cơ chế quản lý, sử dụng quỹ, nguồn vốn và phân chia lợi nhuận; cơ chế đồng tài trợ, hợp tác công - tư; cơ chế đặt hàng và hỗ trợ tài chính từ ngân sách nhà nước và các nguồn kinh phí hợp pháp khác.</w:t>
      </w:r>
    </w:p>
    <w:p w:rsidR="00D14CBB" w:rsidRPr="00347615" w:rsidRDefault="00280DA7" w:rsidP="008305A3">
      <w:pPr>
        <w:pStyle w:val="Bodytext20"/>
        <w:numPr>
          <w:ilvl w:val="0"/>
          <w:numId w:val="9"/>
        </w:numPr>
        <w:shd w:val="clear" w:color="auto" w:fill="auto"/>
        <w:tabs>
          <w:tab w:val="left" w:pos="851"/>
          <w:tab w:val="left" w:pos="1108"/>
        </w:tabs>
        <w:spacing w:before="120" w:after="0" w:line="269" w:lineRule="auto"/>
        <w:ind w:firstLine="567"/>
        <w:rPr>
          <w:color w:val="auto"/>
          <w:sz w:val="28"/>
          <w:szCs w:val="28"/>
        </w:rPr>
      </w:pPr>
      <w:r w:rsidRPr="00347615">
        <w:rPr>
          <w:color w:val="auto"/>
          <w:sz w:val="28"/>
          <w:szCs w:val="28"/>
        </w:rPr>
        <w:t xml:space="preserve">Trên cơ sở hướng dẫn của Bộ, ngành liên quan, triển khai, tổ chức hoạt động về hỗ trợ khởi nghiệp trong cơ sở giáo dục phổ thông, cơ sở đào tạo; triển khai </w:t>
      </w:r>
      <w:r w:rsidR="00464C4F" w:rsidRPr="00347615">
        <w:rPr>
          <w:rFonts w:eastAsia="Microsoft Sans Serif"/>
          <w:color w:val="auto"/>
          <w:sz w:val="28"/>
          <w:szCs w:val="28"/>
        </w:rPr>
        <w:t>bộ tiêu chí đánh giá hoạt động khởi nghiệp, đổi mới sáng tạo</w:t>
      </w:r>
      <w:r w:rsidR="00464C4F" w:rsidRPr="00347615">
        <w:rPr>
          <w:rFonts w:eastAsia="Microsoft Sans Serif"/>
          <w:color w:val="auto"/>
          <w:sz w:val="28"/>
          <w:szCs w:val="28"/>
          <w:lang w:val="en-US"/>
        </w:rPr>
        <w:t xml:space="preserve"> </w:t>
      </w:r>
      <w:r w:rsidR="00464C4F" w:rsidRPr="00347615">
        <w:rPr>
          <w:rFonts w:eastAsia="Microsoft Sans Serif"/>
          <w:color w:val="auto"/>
          <w:sz w:val="28"/>
          <w:szCs w:val="28"/>
        </w:rPr>
        <w:t>trong ngành giáo dục; tổ chức đánh giá định kỳ, công bố kết quả nhằm thúc đẩy</w:t>
      </w:r>
      <w:r w:rsidR="00464C4F" w:rsidRPr="00347615">
        <w:rPr>
          <w:rFonts w:eastAsia="Microsoft Sans Serif"/>
          <w:color w:val="auto"/>
          <w:sz w:val="28"/>
          <w:szCs w:val="28"/>
          <w:lang w:val="en-US"/>
        </w:rPr>
        <w:t xml:space="preserve"> </w:t>
      </w:r>
      <w:r w:rsidR="00464C4F" w:rsidRPr="00347615">
        <w:rPr>
          <w:rFonts w:eastAsia="Microsoft Sans Serif"/>
          <w:color w:val="auto"/>
          <w:sz w:val="28"/>
          <w:szCs w:val="28"/>
        </w:rPr>
        <w:t>phát triển hệ sinh thái khởi nghiệp trong các cơ sở giáo dục</w:t>
      </w:r>
      <w:r w:rsidR="00464C4F" w:rsidRPr="00347615">
        <w:rPr>
          <w:rFonts w:eastAsia="Microsoft Sans Serif"/>
          <w:color w:val="auto"/>
          <w:sz w:val="28"/>
          <w:szCs w:val="28"/>
          <w:lang w:val="en-US"/>
        </w:rPr>
        <w:t>.</w:t>
      </w:r>
    </w:p>
    <w:p w:rsidR="00D14CBB" w:rsidRPr="00CE70C4" w:rsidRDefault="00280DA7" w:rsidP="008305A3">
      <w:pPr>
        <w:pStyle w:val="Bodytext20"/>
        <w:shd w:val="clear" w:color="auto" w:fill="auto"/>
        <w:spacing w:before="120" w:after="0" w:line="269" w:lineRule="auto"/>
        <w:ind w:firstLine="567"/>
        <w:rPr>
          <w:color w:val="92D050"/>
          <w:sz w:val="28"/>
          <w:szCs w:val="28"/>
        </w:rPr>
      </w:pPr>
      <w:r w:rsidRPr="0087144E">
        <w:rPr>
          <w:color w:val="auto"/>
          <w:sz w:val="28"/>
          <w:szCs w:val="28"/>
        </w:rPr>
        <w:t xml:space="preserve">đ) </w:t>
      </w:r>
      <w:r w:rsidRPr="002D1ADC">
        <w:rPr>
          <w:color w:val="auto"/>
          <w:sz w:val="28"/>
          <w:szCs w:val="28"/>
        </w:rPr>
        <w:t>Đề xuất, xây dựng, triển khai chính sách khuyến khích nhà giáo, người học tham gia khởi nghiệp; công nhận kết quả học tập, nghiên cứu qua dự án khởi nghiệp; phát hiện, bồi dưỡng, ươm tạo và cấp học bổng đổi mới sáng tạo, khởi nghiệp cho học sinh, sinh viên tài năng, trong đó ưu tiên các lĩnh vực kỹ thuật then chốt và công nghệ chiến lược.</w:t>
      </w:r>
    </w:p>
    <w:p w:rsidR="00D14CBB" w:rsidRPr="0087144E" w:rsidRDefault="00280DA7" w:rsidP="008305A3">
      <w:pPr>
        <w:pStyle w:val="Bodytext20"/>
        <w:numPr>
          <w:ilvl w:val="0"/>
          <w:numId w:val="9"/>
        </w:numPr>
        <w:shd w:val="clear" w:color="auto" w:fill="auto"/>
        <w:tabs>
          <w:tab w:val="left" w:pos="851"/>
          <w:tab w:val="left" w:pos="1093"/>
        </w:tabs>
        <w:spacing w:before="120" w:after="0" w:line="269" w:lineRule="auto"/>
        <w:ind w:firstLine="567"/>
        <w:rPr>
          <w:color w:val="auto"/>
          <w:sz w:val="28"/>
          <w:szCs w:val="28"/>
        </w:rPr>
      </w:pPr>
      <w:r w:rsidRPr="0087144E">
        <w:rPr>
          <w:color w:val="auto"/>
          <w:sz w:val="28"/>
          <w:szCs w:val="28"/>
        </w:rPr>
        <w:t>Căn cứ hướng dẫn của Bộ, ngành liên quan, triển khai quy chế hỗ trợ sinh viên khởi nghiệp; danh mục các dịch vụ hỗ trợ sinh viên khởi nghiệp; quy chế nội bộ về xác lập, quản lý, chia sẻ quyền sở hữu trí tuệ và phân chia lợi ích đối với sản phẩm nghiên cứu, dự án khởi nghiệp của giảng viên, sinh viên.</w:t>
      </w:r>
    </w:p>
    <w:p w:rsidR="00D14CBB" w:rsidRPr="0087144E" w:rsidRDefault="00280DA7" w:rsidP="008305A3">
      <w:pPr>
        <w:pStyle w:val="Heading20"/>
        <w:keepNext/>
        <w:keepLines/>
        <w:numPr>
          <w:ilvl w:val="0"/>
          <w:numId w:val="10"/>
        </w:numPr>
        <w:shd w:val="clear" w:color="auto" w:fill="auto"/>
        <w:tabs>
          <w:tab w:val="left" w:pos="851"/>
          <w:tab w:val="left" w:pos="1054"/>
        </w:tabs>
        <w:spacing w:before="120" w:line="269" w:lineRule="auto"/>
        <w:ind w:firstLine="567"/>
        <w:jc w:val="both"/>
        <w:rPr>
          <w:color w:val="auto"/>
          <w:sz w:val="28"/>
          <w:szCs w:val="28"/>
        </w:rPr>
      </w:pPr>
      <w:bookmarkStart w:id="7" w:name="bookmark11"/>
      <w:r w:rsidRPr="0087144E">
        <w:rPr>
          <w:color w:val="auto"/>
          <w:sz w:val="28"/>
          <w:szCs w:val="28"/>
        </w:rPr>
        <w:t>Tăng cường hoạt động kết nối các chủ thể trong hệ sinh thái khởi nghiệp, nâng cao hiệu quả công tác truyền thông, hợp tác quốc tế</w:t>
      </w:r>
      <w:bookmarkEnd w:id="7"/>
    </w:p>
    <w:p w:rsidR="000D6E68" w:rsidRPr="0087144E" w:rsidRDefault="00E93E9C" w:rsidP="008305A3">
      <w:pPr>
        <w:pStyle w:val="Bodytext20"/>
        <w:numPr>
          <w:ilvl w:val="0"/>
          <w:numId w:val="11"/>
        </w:numPr>
        <w:shd w:val="clear" w:color="auto" w:fill="auto"/>
        <w:tabs>
          <w:tab w:val="left" w:pos="851"/>
          <w:tab w:val="left" w:pos="1073"/>
        </w:tabs>
        <w:spacing w:before="120" w:after="0" w:line="269" w:lineRule="auto"/>
        <w:ind w:firstLine="567"/>
        <w:rPr>
          <w:color w:val="auto"/>
          <w:sz w:val="28"/>
          <w:szCs w:val="28"/>
        </w:rPr>
      </w:pPr>
      <w:r w:rsidRPr="0087144E">
        <w:rPr>
          <w:color w:val="auto"/>
          <w:sz w:val="28"/>
          <w:szCs w:val="28"/>
        </w:rPr>
        <w:t>Đẩy mạnh công tác tuyên truyền, phổ biến chủ trương, chính sách của Đảng và Nhà nước về khởi nghiệp, đổi mới sáng tạo trong ngành Giáo dục gắn với yêu cầu phát triển nguồn nhân lực chất lượng cao trong giai đoạn mới; tăng cường truyền thông trên môi trường số nhằm lan tỏa tinh thần đổi mới sáng tạo, khát vọng cống hiến và ý thức chủ động thích ứng của cán bộ quản lý giáo dục, nhà giáo, học sinh, sinh viên.</w:t>
      </w:r>
    </w:p>
    <w:p w:rsidR="00CA0601" w:rsidRPr="0087144E" w:rsidRDefault="00CA0601" w:rsidP="008305A3">
      <w:pPr>
        <w:pStyle w:val="Bodytext20"/>
        <w:numPr>
          <w:ilvl w:val="0"/>
          <w:numId w:val="11"/>
        </w:numPr>
        <w:shd w:val="clear" w:color="auto" w:fill="auto"/>
        <w:tabs>
          <w:tab w:val="left" w:pos="851"/>
          <w:tab w:val="left" w:pos="1073"/>
        </w:tabs>
        <w:spacing w:before="120" w:after="0" w:line="269" w:lineRule="auto"/>
        <w:ind w:firstLine="567"/>
        <w:rPr>
          <w:color w:val="auto"/>
          <w:sz w:val="28"/>
          <w:szCs w:val="28"/>
        </w:rPr>
      </w:pPr>
      <w:r w:rsidRPr="0087144E">
        <w:rPr>
          <w:color w:val="auto"/>
          <w:sz w:val="28"/>
          <w:szCs w:val="28"/>
          <w:lang w:val="en-US"/>
        </w:rPr>
        <w:t>C</w:t>
      </w:r>
      <w:r w:rsidRPr="0087144E">
        <w:rPr>
          <w:color w:val="auto"/>
          <w:sz w:val="28"/>
          <w:szCs w:val="28"/>
        </w:rPr>
        <w:t>hú trọng giới thiệu, nhân rộng các mô hình, ý tưởng sáng tạo tiêu biểu trong cơ sở giáo dục; lồng ghép nội dung khởi nghiệp, đổi mới sáng tạo phù hợp vào hoạt động dạy học, giáo dục nhằm góp phần xây dựng văn hoá đổi mới sáng tạo trong nhà trường.</w:t>
      </w:r>
    </w:p>
    <w:p w:rsidR="005C6BDB" w:rsidRPr="005C6BDB" w:rsidRDefault="005C6BDB" w:rsidP="008305A3">
      <w:pPr>
        <w:pStyle w:val="Bodytext20"/>
        <w:numPr>
          <w:ilvl w:val="0"/>
          <w:numId w:val="11"/>
        </w:numPr>
        <w:shd w:val="clear" w:color="auto" w:fill="auto"/>
        <w:tabs>
          <w:tab w:val="left" w:pos="851"/>
          <w:tab w:val="left" w:pos="1093"/>
        </w:tabs>
        <w:spacing w:before="120" w:after="0" w:line="269" w:lineRule="auto"/>
        <w:ind w:firstLine="567"/>
        <w:rPr>
          <w:color w:val="auto"/>
          <w:sz w:val="28"/>
          <w:szCs w:val="28"/>
        </w:rPr>
      </w:pPr>
      <w:r w:rsidRPr="005C6BDB">
        <w:rPr>
          <w:rFonts w:eastAsia="Microsoft Sans Serif"/>
          <w:sz w:val="28"/>
          <w:szCs w:val="28"/>
        </w:rPr>
        <w:t>Tổ chức các hội nghị, hội thảo, diễn đàn, tọa đàm, ngày hội khởi nghiệp</w:t>
      </w:r>
      <w:r w:rsidR="00631AE0">
        <w:rPr>
          <w:rFonts w:eastAsia="Microsoft Sans Serif"/>
          <w:sz w:val="28"/>
          <w:szCs w:val="28"/>
          <w:lang w:val="en-US"/>
        </w:rPr>
        <w:t xml:space="preserve"> và các hoạt động truyền thông </w:t>
      </w:r>
      <w:r w:rsidRPr="005C6BDB">
        <w:rPr>
          <w:rFonts w:eastAsia="Microsoft Sans Serif"/>
          <w:sz w:val="28"/>
          <w:szCs w:val="28"/>
        </w:rPr>
        <w:t>nhằm lan tỏa tinh thần khởi nghiệp, khát vọng sáng tạo trong học sinh, sinh viên</w:t>
      </w:r>
      <w:r w:rsidR="00631AE0">
        <w:rPr>
          <w:rFonts w:eastAsia="Microsoft Sans Serif"/>
          <w:sz w:val="28"/>
          <w:szCs w:val="28"/>
          <w:lang w:val="en-US"/>
        </w:rPr>
        <w:t xml:space="preserve"> đồng thời </w:t>
      </w:r>
      <w:r w:rsidR="00631AE0" w:rsidRPr="0087144E">
        <w:rPr>
          <w:color w:val="auto"/>
          <w:sz w:val="28"/>
          <w:szCs w:val="28"/>
        </w:rPr>
        <w:t>thúc đẩy sự tham gia, đồng hành của toàn xã hội đối với hoạt động hỗ trợ hệ sinh thái khởi nghiệp, đổi mới sáng tạo trong các cơ sở giáo dục phổ thông, cơ sở đào tạo</w:t>
      </w:r>
      <w:r w:rsidRPr="005C6BDB">
        <w:rPr>
          <w:rFonts w:eastAsia="Microsoft Sans Serif"/>
          <w:sz w:val="28"/>
          <w:szCs w:val="28"/>
        </w:rPr>
        <w:t>;</w:t>
      </w:r>
      <w:r>
        <w:rPr>
          <w:rFonts w:eastAsia="Microsoft Sans Serif"/>
          <w:sz w:val="28"/>
          <w:szCs w:val="28"/>
          <w:lang w:val="en-US"/>
        </w:rPr>
        <w:t xml:space="preserve"> </w:t>
      </w:r>
      <w:r w:rsidRPr="005C6BDB">
        <w:rPr>
          <w:rFonts w:eastAsia="Microsoft Sans Serif"/>
          <w:sz w:val="28"/>
          <w:szCs w:val="28"/>
        </w:rPr>
        <w:t>tôn vinh các tập thể, cá nhân tiêu biểu trong hoạt động khởi nghiệp</w:t>
      </w:r>
      <w:r>
        <w:rPr>
          <w:rFonts w:eastAsia="Microsoft Sans Serif"/>
          <w:sz w:val="28"/>
          <w:szCs w:val="28"/>
          <w:lang w:val="en-US"/>
        </w:rPr>
        <w:t>.</w:t>
      </w:r>
    </w:p>
    <w:p w:rsidR="00D14CBB" w:rsidRPr="0087144E" w:rsidRDefault="00EC40CF" w:rsidP="008305A3">
      <w:pPr>
        <w:pStyle w:val="Bodytext20"/>
        <w:numPr>
          <w:ilvl w:val="0"/>
          <w:numId w:val="11"/>
        </w:numPr>
        <w:shd w:val="clear" w:color="auto" w:fill="auto"/>
        <w:tabs>
          <w:tab w:val="left" w:pos="851"/>
          <w:tab w:val="left" w:pos="1097"/>
        </w:tabs>
        <w:spacing w:before="120" w:after="0" w:line="269" w:lineRule="auto"/>
        <w:ind w:firstLine="567"/>
        <w:rPr>
          <w:color w:val="auto"/>
          <w:sz w:val="28"/>
          <w:szCs w:val="28"/>
        </w:rPr>
      </w:pPr>
      <w:r w:rsidRPr="0087144E">
        <w:rPr>
          <w:color w:val="auto"/>
          <w:sz w:val="28"/>
          <w:szCs w:val="28"/>
          <w:lang w:val="en-US"/>
        </w:rPr>
        <w:t>N</w:t>
      </w:r>
      <w:r w:rsidRPr="0087144E">
        <w:rPr>
          <w:color w:val="auto"/>
          <w:sz w:val="28"/>
          <w:szCs w:val="28"/>
        </w:rPr>
        <w:t>âng cấp</w:t>
      </w:r>
      <w:r w:rsidRPr="0087144E">
        <w:rPr>
          <w:color w:val="auto"/>
          <w:sz w:val="28"/>
          <w:szCs w:val="28"/>
          <w:lang w:val="en-US"/>
        </w:rPr>
        <w:t>,</w:t>
      </w:r>
      <w:r w:rsidR="00ED6E73" w:rsidRPr="0087144E">
        <w:rPr>
          <w:color w:val="auto"/>
          <w:sz w:val="28"/>
          <w:szCs w:val="28"/>
        </w:rPr>
        <w:t xml:space="preserve"> vận hành các kênh thông tin, nền tảng số hỗ trợ khởi nghiệp </w:t>
      </w:r>
      <w:r w:rsidR="00ED6E73" w:rsidRPr="0087144E">
        <w:rPr>
          <w:color w:val="auto"/>
          <w:sz w:val="28"/>
          <w:szCs w:val="28"/>
        </w:rPr>
        <w:lastRenderedPageBreak/>
        <w:t xml:space="preserve">tại </w:t>
      </w:r>
      <w:r w:rsidR="009C57E2" w:rsidRPr="0087144E">
        <w:rPr>
          <w:color w:val="auto"/>
          <w:sz w:val="28"/>
          <w:szCs w:val="28"/>
          <w:lang w:val="en-US"/>
        </w:rPr>
        <w:t>các cơ sở giáo dục,</w:t>
      </w:r>
      <w:r w:rsidR="004A526C" w:rsidRPr="0087144E">
        <w:rPr>
          <w:color w:val="auto"/>
          <w:sz w:val="28"/>
          <w:szCs w:val="28"/>
          <w:lang w:val="en-US"/>
        </w:rPr>
        <w:t xml:space="preserve"> </w:t>
      </w:r>
      <w:r w:rsidR="00ED6E73" w:rsidRPr="0087144E">
        <w:rPr>
          <w:color w:val="auto"/>
          <w:sz w:val="28"/>
          <w:szCs w:val="28"/>
        </w:rPr>
        <w:t>địa phương</w:t>
      </w:r>
      <w:r w:rsidR="00CF1DF1" w:rsidRPr="0087144E">
        <w:rPr>
          <w:color w:val="auto"/>
          <w:sz w:val="28"/>
          <w:szCs w:val="28"/>
          <w:lang w:val="en-US"/>
        </w:rPr>
        <w:t>; t</w:t>
      </w:r>
      <w:r w:rsidR="00ED6E73" w:rsidRPr="0087144E">
        <w:rPr>
          <w:color w:val="auto"/>
          <w:sz w:val="28"/>
          <w:szCs w:val="28"/>
          <w:lang w:val="en-US"/>
        </w:rPr>
        <w:t xml:space="preserve">ích hợp với </w:t>
      </w:r>
      <w:r w:rsidR="004A526C" w:rsidRPr="0087144E">
        <w:rPr>
          <w:color w:val="auto"/>
          <w:sz w:val="28"/>
          <w:szCs w:val="28"/>
          <w:lang w:val="en-US"/>
        </w:rPr>
        <w:t>C</w:t>
      </w:r>
      <w:r w:rsidR="00ED6E73" w:rsidRPr="0087144E">
        <w:rPr>
          <w:color w:val="auto"/>
          <w:sz w:val="28"/>
          <w:szCs w:val="28"/>
          <w:lang w:val="en-US"/>
        </w:rPr>
        <w:t>ổng thông tin khởi nghiệp quốc gia</w:t>
      </w:r>
      <w:r w:rsidR="00280DA7" w:rsidRPr="0087144E">
        <w:rPr>
          <w:color w:val="auto"/>
          <w:sz w:val="28"/>
          <w:szCs w:val="28"/>
        </w:rPr>
        <w:t>.</w:t>
      </w:r>
    </w:p>
    <w:p w:rsidR="00D14CBB" w:rsidRPr="003E24D6" w:rsidRDefault="002D1ADC" w:rsidP="008305A3">
      <w:pPr>
        <w:pStyle w:val="Bodytext20"/>
        <w:numPr>
          <w:ilvl w:val="0"/>
          <w:numId w:val="11"/>
        </w:numPr>
        <w:shd w:val="clear" w:color="auto" w:fill="auto"/>
        <w:tabs>
          <w:tab w:val="left" w:pos="851"/>
          <w:tab w:val="left" w:pos="1102"/>
        </w:tabs>
        <w:spacing w:before="120" w:after="0" w:line="269" w:lineRule="auto"/>
        <w:ind w:firstLine="567"/>
        <w:rPr>
          <w:color w:val="auto"/>
          <w:sz w:val="28"/>
          <w:szCs w:val="28"/>
        </w:rPr>
      </w:pPr>
      <w:r w:rsidRPr="003E24D6">
        <w:rPr>
          <w:color w:val="auto"/>
          <w:sz w:val="28"/>
          <w:szCs w:val="28"/>
          <w:lang w:val="en-US"/>
        </w:rPr>
        <w:t>Duy trì và phát triển các hoạt động khởi nghiệp ti</w:t>
      </w:r>
      <w:r w:rsidR="0009790C">
        <w:rPr>
          <w:color w:val="auto"/>
          <w:sz w:val="28"/>
          <w:szCs w:val="28"/>
          <w:lang w:val="en-US"/>
        </w:rPr>
        <w:t>ê</w:t>
      </w:r>
      <w:r w:rsidRPr="003E24D6">
        <w:rPr>
          <w:color w:val="auto"/>
          <w:sz w:val="28"/>
          <w:szCs w:val="28"/>
          <w:lang w:val="en-US"/>
        </w:rPr>
        <w:t xml:space="preserve">u biểu như </w:t>
      </w:r>
      <w:r w:rsidR="00280DA7" w:rsidRPr="003E24D6">
        <w:rPr>
          <w:color w:val="auto"/>
          <w:sz w:val="28"/>
          <w:szCs w:val="28"/>
        </w:rPr>
        <w:t>Cuộc thi “Học sinh, sinh</w:t>
      </w:r>
      <w:r w:rsidRPr="003E24D6">
        <w:rPr>
          <w:color w:val="auto"/>
          <w:sz w:val="28"/>
          <w:szCs w:val="28"/>
        </w:rPr>
        <w:t xml:space="preserve"> viên với ý tưởng khởi nghiệp”</w:t>
      </w:r>
      <w:r w:rsidRPr="003E24D6">
        <w:rPr>
          <w:color w:val="auto"/>
          <w:sz w:val="28"/>
          <w:szCs w:val="28"/>
          <w:lang w:val="en-US"/>
        </w:rPr>
        <w:t xml:space="preserve">, </w:t>
      </w:r>
      <w:r w:rsidR="00280DA7" w:rsidRPr="003E24D6">
        <w:rPr>
          <w:color w:val="auto"/>
          <w:sz w:val="28"/>
          <w:szCs w:val="28"/>
        </w:rPr>
        <w:t>Ngày hội khởi nghiệp</w:t>
      </w:r>
      <w:r w:rsidRPr="003E24D6">
        <w:rPr>
          <w:color w:val="auto"/>
          <w:sz w:val="28"/>
          <w:szCs w:val="28"/>
          <w:lang w:val="en-US"/>
        </w:rPr>
        <w:t>, các chương trình tôn vinh doanh nhân trẻ, doanh nhân sinh viên của</w:t>
      </w:r>
      <w:r w:rsidR="00280DA7" w:rsidRPr="003E24D6">
        <w:rPr>
          <w:color w:val="auto"/>
          <w:sz w:val="28"/>
          <w:szCs w:val="28"/>
        </w:rPr>
        <w:t xml:space="preserve"> </w:t>
      </w:r>
      <w:r w:rsidR="00585C3E" w:rsidRPr="003E24D6">
        <w:rPr>
          <w:color w:val="auto"/>
          <w:sz w:val="28"/>
          <w:szCs w:val="28"/>
          <w:lang w:val="en-US"/>
        </w:rPr>
        <w:t>tỉnh</w:t>
      </w:r>
      <w:r w:rsidRPr="003E24D6">
        <w:rPr>
          <w:color w:val="auto"/>
          <w:sz w:val="28"/>
          <w:szCs w:val="28"/>
          <w:lang w:val="en-US"/>
        </w:rPr>
        <w:t>.</w:t>
      </w:r>
    </w:p>
    <w:p w:rsidR="00D14CBB" w:rsidRPr="003E24D6" w:rsidRDefault="00280DA7" w:rsidP="008305A3">
      <w:pPr>
        <w:pStyle w:val="Bodytext20"/>
        <w:shd w:val="clear" w:color="auto" w:fill="auto"/>
        <w:spacing w:before="120" w:after="0" w:line="269" w:lineRule="auto"/>
        <w:ind w:firstLine="567"/>
        <w:rPr>
          <w:color w:val="auto"/>
          <w:sz w:val="28"/>
          <w:szCs w:val="28"/>
        </w:rPr>
      </w:pPr>
      <w:r w:rsidRPr="003E24D6">
        <w:rPr>
          <w:color w:val="auto"/>
          <w:sz w:val="28"/>
          <w:szCs w:val="28"/>
        </w:rPr>
        <w:t>đ) Đẩy mạnh kết nối mạng lưới cố vấn, nhà đầu tư thiên thần, cựu sinh viên, doanh nghiệp, hình thành các chuỗi cố vấn - đầu tư - thương mại hóa gắn với từng lĩnh vực.</w:t>
      </w:r>
    </w:p>
    <w:p w:rsidR="00D14CBB" w:rsidRPr="003E24D6" w:rsidRDefault="00631AE0" w:rsidP="008305A3">
      <w:pPr>
        <w:pStyle w:val="Bodytext20"/>
        <w:numPr>
          <w:ilvl w:val="0"/>
          <w:numId w:val="11"/>
        </w:numPr>
        <w:shd w:val="clear" w:color="auto" w:fill="auto"/>
        <w:tabs>
          <w:tab w:val="left" w:pos="851"/>
          <w:tab w:val="left" w:pos="1097"/>
        </w:tabs>
        <w:spacing w:before="120" w:after="0" w:line="269" w:lineRule="auto"/>
        <w:ind w:firstLine="567"/>
        <w:rPr>
          <w:color w:val="auto"/>
          <w:sz w:val="28"/>
          <w:szCs w:val="28"/>
        </w:rPr>
      </w:pPr>
      <w:r w:rsidRPr="003E24D6">
        <w:rPr>
          <w:rFonts w:eastAsia="Microsoft Sans Serif"/>
          <w:color w:val="auto"/>
          <w:sz w:val="28"/>
          <w:szCs w:val="28"/>
        </w:rPr>
        <w:t>Đẩy mạnh hợp tác quốc tế trong lĩnh vực khởi nghiệp, đổi mới sáng tạo;</w:t>
      </w:r>
      <w:r w:rsidRPr="003E24D6">
        <w:rPr>
          <w:rFonts w:eastAsia="Microsoft Sans Serif"/>
          <w:color w:val="auto"/>
          <w:sz w:val="28"/>
          <w:szCs w:val="28"/>
          <w:lang w:val="en-US"/>
        </w:rPr>
        <w:t xml:space="preserve"> </w:t>
      </w:r>
      <w:r w:rsidRPr="003E24D6">
        <w:rPr>
          <w:rFonts w:eastAsia="Microsoft Sans Serif"/>
          <w:color w:val="auto"/>
          <w:sz w:val="28"/>
          <w:szCs w:val="28"/>
        </w:rPr>
        <w:t>thu hút chuyên gia, cố vấn quốc tế tham gia các hoạt động đào tạo, tư vấn khởi nghiệp</w:t>
      </w:r>
      <w:r w:rsidR="00BD23C5" w:rsidRPr="003E24D6">
        <w:rPr>
          <w:rFonts w:eastAsia="Microsoft Sans Serif"/>
          <w:color w:val="auto"/>
          <w:sz w:val="28"/>
          <w:szCs w:val="28"/>
          <w:lang w:val="en-US"/>
        </w:rPr>
        <w:t xml:space="preserve"> </w:t>
      </w:r>
      <w:r w:rsidRPr="003E24D6">
        <w:rPr>
          <w:rFonts w:eastAsia="Microsoft Sans Serif"/>
          <w:color w:val="auto"/>
          <w:sz w:val="28"/>
          <w:szCs w:val="28"/>
        </w:rPr>
        <w:t>cho học sinh, sinh viên</w:t>
      </w:r>
      <w:r w:rsidRPr="003E24D6">
        <w:rPr>
          <w:rFonts w:eastAsia="Microsoft Sans Serif"/>
          <w:color w:val="auto"/>
          <w:sz w:val="28"/>
          <w:szCs w:val="28"/>
          <w:lang w:val="en-US"/>
        </w:rPr>
        <w:t>.</w:t>
      </w:r>
    </w:p>
    <w:p w:rsidR="00D14CBB" w:rsidRPr="0087144E" w:rsidRDefault="00280DA7" w:rsidP="008305A3">
      <w:pPr>
        <w:pStyle w:val="Bodytext20"/>
        <w:shd w:val="clear" w:color="auto" w:fill="auto"/>
        <w:spacing w:before="120" w:after="0" w:line="269" w:lineRule="auto"/>
        <w:ind w:firstLine="567"/>
        <w:rPr>
          <w:color w:val="auto"/>
          <w:sz w:val="28"/>
          <w:szCs w:val="28"/>
        </w:rPr>
      </w:pPr>
      <w:r w:rsidRPr="0087144E">
        <w:rPr>
          <w:color w:val="auto"/>
          <w:sz w:val="28"/>
          <w:szCs w:val="28"/>
        </w:rPr>
        <w:t xml:space="preserve">g) Khuyến khích doanh nghiệp đặt hàng đối với cơ sở đào tạo, giảng viên, sinh viên nghiên cứu, phát triển </w:t>
      </w:r>
      <w:r w:rsidR="00014E81">
        <w:rPr>
          <w:color w:val="auto"/>
          <w:sz w:val="28"/>
          <w:szCs w:val="28"/>
          <w:lang w:val="en-US"/>
        </w:rPr>
        <w:t xml:space="preserve">sản phẩm, </w:t>
      </w:r>
      <w:r w:rsidRPr="0087144E">
        <w:rPr>
          <w:color w:val="auto"/>
          <w:sz w:val="28"/>
          <w:szCs w:val="28"/>
        </w:rPr>
        <w:t>mô hình khởi nghiệp</w:t>
      </w:r>
      <w:r w:rsidR="00014E81">
        <w:rPr>
          <w:color w:val="auto"/>
          <w:sz w:val="28"/>
          <w:szCs w:val="28"/>
          <w:lang w:val="en-US"/>
        </w:rPr>
        <w:t xml:space="preserve"> có khả năng ứng dụng và thương mại </w:t>
      </w:r>
      <w:r w:rsidR="00C9612F" w:rsidRPr="00C9612F">
        <w:rPr>
          <w:color w:val="auto"/>
          <w:sz w:val="28"/>
          <w:szCs w:val="28"/>
          <w:lang w:val="en-US"/>
        </w:rPr>
        <w:t>hóa</w:t>
      </w:r>
      <w:r w:rsidR="00014E81">
        <w:rPr>
          <w:color w:val="auto"/>
          <w:sz w:val="28"/>
          <w:szCs w:val="28"/>
          <w:lang w:val="en-US"/>
        </w:rPr>
        <w:t xml:space="preserve"> tại địa phương</w:t>
      </w:r>
      <w:r w:rsidRPr="0087144E">
        <w:rPr>
          <w:color w:val="auto"/>
          <w:sz w:val="28"/>
          <w:szCs w:val="28"/>
        </w:rPr>
        <w:t xml:space="preserve">; tăng cường phối hợp giữa địa phương - nhà trường - doanh nghiệp trong thử nghiệm và nhân rộng mô hình khởi nghiệp trên địa bàn </w:t>
      </w:r>
      <w:r w:rsidR="00217DA8" w:rsidRPr="0087144E">
        <w:rPr>
          <w:color w:val="auto"/>
          <w:sz w:val="28"/>
          <w:szCs w:val="28"/>
          <w:lang w:val="en-US"/>
        </w:rPr>
        <w:t>tỉnh Lâm Đồng</w:t>
      </w:r>
      <w:r w:rsidRPr="0087144E">
        <w:rPr>
          <w:color w:val="auto"/>
          <w:sz w:val="28"/>
          <w:szCs w:val="28"/>
        </w:rPr>
        <w:t>.</w:t>
      </w:r>
    </w:p>
    <w:p w:rsidR="00D14CBB" w:rsidRPr="0087144E" w:rsidRDefault="00280DA7" w:rsidP="008305A3">
      <w:pPr>
        <w:pStyle w:val="Heading20"/>
        <w:keepNext/>
        <w:keepLines/>
        <w:numPr>
          <w:ilvl w:val="0"/>
          <w:numId w:val="10"/>
        </w:numPr>
        <w:shd w:val="clear" w:color="auto" w:fill="auto"/>
        <w:tabs>
          <w:tab w:val="left" w:pos="851"/>
          <w:tab w:val="left" w:pos="1064"/>
        </w:tabs>
        <w:spacing w:before="120" w:line="269" w:lineRule="auto"/>
        <w:ind w:firstLine="567"/>
        <w:jc w:val="both"/>
        <w:rPr>
          <w:color w:val="auto"/>
          <w:sz w:val="28"/>
          <w:szCs w:val="28"/>
        </w:rPr>
      </w:pPr>
      <w:bookmarkStart w:id="8" w:name="bookmark12"/>
      <w:r w:rsidRPr="0087144E">
        <w:rPr>
          <w:color w:val="auto"/>
          <w:sz w:val="28"/>
          <w:szCs w:val="28"/>
        </w:rPr>
        <w:t>Đổi mới nội dung chương trình, đẩy mạnh công tác đào tạo thúc đẩy văn hóa khởi nghiệp</w:t>
      </w:r>
      <w:bookmarkEnd w:id="8"/>
    </w:p>
    <w:p w:rsidR="000E2C7F" w:rsidRPr="0087144E" w:rsidRDefault="00280DA7" w:rsidP="00C9612F">
      <w:pPr>
        <w:pStyle w:val="Bodytext20"/>
        <w:numPr>
          <w:ilvl w:val="0"/>
          <w:numId w:val="12"/>
        </w:numPr>
        <w:tabs>
          <w:tab w:val="left" w:pos="851"/>
          <w:tab w:val="left" w:pos="1078"/>
        </w:tabs>
        <w:spacing w:before="120" w:after="0" w:line="269" w:lineRule="auto"/>
        <w:ind w:firstLine="567"/>
        <w:rPr>
          <w:color w:val="auto"/>
          <w:sz w:val="28"/>
          <w:szCs w:val="28"/>
        </w:rPr>
      </w:pPr>
      <w:r w:rsidRPr="0087144E">
        <w:rPr>
          <w:color w:val="auto"/>
          <w:sz w:val="28"/>
          <w:szCs w:val="28"/>
        </w:rPr>
        <w:t xml:space="preserve">Rà soát, điều chỉnh, bổ sung chuyên đề, học phần khởi nghiệp trong chương trình đào tạo phù hợp với từng nhóm ngành, chú trọng các ngành sư phạm, khoa học cơ bản, kỹ thuật </w:t>
      </w:r>
      <w:r w:rsidR="004813DE" w:rsidRPr="0087144E">
        <w:rPr>
          <w:color w:val="auto"/>
          <w:sz w:val="28"/>
          <w:szCs w:val="28"/>
        </w:rPr>
        <w:t>then chốt, công nghệ chiến lược</w:t>
      </w:r>
      <w:r w:rsidR="004813DE" w:rsidRPr="0087144E">
        <w:rPr>
          <w:color w:val="auto"/>
          <w:sz w:val="28"/>
          <w:szCs w:val="28"/>
          <w:lang w:val="en-US"/>
        </w:rPr>
        <w:t>;</w:t>
      </w:r>
      <w:r w:rsidR="004813DE" w:rsidRPr="0087144E">
        <w:rPr>
          <w:color w:val="auto"/>
          <w:sz w:val="28"/>
          <w:szCs w:val="28"/>
        </w:rPr>
        <w:t xml:space="preserve"> </w:t>
      </w:r>
      <w:r w:rsidR="000E2C7F" w:rsidRPr="0087144E">
        <w:rPr>
          <w:rStyle w:val="fontstyle01"/>
          <w:color w:val="auto"/>
        </w:rPr>
        <w:t xml:space="preserve">triển khai giáo dục khởi nghiệp </w:t>
      </w:r>
      <w:r w:rsidR="00C9612F" w:rsidRPr="00C9612F">
        <w:rPr>
          <w:rStyle w:val="fontstyle01"/>
          <w:color w:val="auto"/>
        </w:rPr>
        <w:t>gắn với hướng nghiệp</w:t>
      </w:r>
      <w:r w:rsidR="000E2C7F" w:rsidRPr="0087144E">
        <w:rPr>
          <w:rStyle w:val="fontstyle01"/>
          <w:color w:val="auto"/>
        </w:rPr>
        <w:t>, hoạt động trải nghiệm, trải nghiệm sáng tạo và giáo dục STEM,</w:t>
      </w:r>
      <w:r w:rsidR="000E2C7F" w:rsidRPr="0087144E">
        <w:rPr>
          <w:rStyle w:val="fontstyle01"/>
          <w:color w:val="auto"/>
          <w:lang w:val="en-US"/>
        </w:rPr>
        <w:t xml:space="preserve"> </w:t>
      </w:r>
      <w:r w:rsidR="000E2C7F" w:rsidRPr="0087144E">
        <w:rPr>
          <w:rStyle w:val="fontstyle01"/>
          <w:color w:val="auto"/>
        </w:rPr>
        <w:t>STEAM, bảo đảm tổ chức thực hiện trong khuôn khổ Chương trình giáo dục phổ</w:t>
      </w:r>
      <w:r w:rsidR="000E2C7F" w:rsidRPr="0087144E">
        <w:rPr>
          <w:rStyle w:val="fontstyle01"/>
          <w:color w:val="auto"/>
          <w:lang w:val="en-US"/>
        </w:rPr>
        <w:t xml:space="preserve"> </w:t>
      </w:r>
      <w:r w:rsidR="000E2C7F" w:rsidRPr="0087144E">
        <w:rPr>
          <w:rStyle w:val="fontstyle01"/>
          <w:color w:val="auto"/>
        </w:rPr>
        <w:t>thông hiện hành</w:t>
      </w:r>
      <w:r w:rsidR="000E2C7F" w:rsidRPr="0087144E">
        <w:rPr>
          <w:rStyle w:val="fontstyle01"/>
          <w:color w:val="auto"/>
          <w:lang w:val="en-US"/>
        </w:rPr>
        <w:t>.</w:t>
      </w:r>
    </w:p>
    <w:p w:rsidR="00D14CBB" w:rsidRPr="0087144E" w:rsidRDefault="00280DA7" w:rsidP="008305A3">
      <w:pPr>
        <w:pStyle w:val="Bodytext20"/>
        <w:numPr>
          <w:ilvl w:val="0"/>
          <w:numId w:val="12"/>
        </w:numPr>
        <w:shd w:val="clear" w:color="auto" w:fill="auto"/>
        <w:tabs>
          <w:tab w:val="left" w:pos="851"/>
          <w:tab w:val="left" w:pos="1097"/>
        </w:tabs>
        <w:spacing w:before="120" w:after="0" w:line="269" w:lineRule="auto"/>
        <w:ind w:firstLine="567"/>
        <w:rPr>
          <w:color w:val="auto"/>
          <w:sz w:val="28"/>
          <w:szCs w:val="28"/>
        </w:rPr>
      </w:pPr>
      <w:r w:rsidRPr="0087144E">
        <w:rPr>
          <w:color w:val="auto"/>
          <w:sz w:val="28"/>
          <w:szCs w:val="28"/>
        </w:rPr>
        <w:t>Triển khai chương trình bổ trợ kiến thức, kỹ năng về khởi nghiệp, kinh doanh cho học sinh phổ thông kèm học liệu, tài liệu hướng dẫn giáo viên tích hợp nội dung vào các môn học và hoạt động giáo dục theo hướng dẫn của Bộ Giáo dục và Đào tạo. Khai thác tài liệu hướng dẫn phối hợp giữa nhà trường và doanh nghiệp trong tổ chức hoạt động trải nghiệm, hướng nghiệp và phát triển năng lực khởi nghiệp cho học sinh phổ thông.</w:t>
      </w:r>
    </w:p>
    <w:p w:rsidR="00D14CBB" w:rsidRPr="0087144E" w:rsidRDefault="00280DA7" w:rsidP="008305A3">
      <w:pPr>
        <w:pStyle w:val="Bodytext20"/>
        <w:numPr>
          <w:ilvl w:val="0"/>
          <w:numId w:val="12"/>
        </w:numPr>
        <w:shd w:val="clear" w:color="auto" w:fill="auto"/>
        <w:tabs>
          <w:tab w:val="left" w:pos="851"/>
        </w:tabs>
        <w:spacing w:before="120" w:after="0" w:line="269" w:lineRule="auto"/>
        <w:ind w:firstLine="567"/>
        <w:rPr>
          <w:color w:val="auto"/>
          <w:sz w:val="28"/>
          <w:szCs w:val="28"/>
        </w:rPr>
      </w:pPr>
      <w:r w:rsidRPr="0087144E">
        <w:rPr>
          <w:color w:val="auto"/>
          <w:sz w:val="28"/>
          <w:szCs w:val="28"/>
        </w:rPr>
        <w:t xml:space="preserve">Xây dựng, triển khai tài liệu đào tạo, bồi dưỡng kiến thức, kỹ năng khởi nghiệp cho đội ngũ cán bộ quản lý giáo dục, </w:t>
      </w:r>
      <w:r w:rsidR="00925A35" w:rsidRPr="003E0F99">
        <w:rPr>
          <w:color w:val="auto"/>
          <w:sz w:val="28"/>
          <w:szCs w:val="28"/>
          <w:lang w:val="en-US"/>
        </w:rPr>
        <w:t>giảng viên, giáo viên</w:t>
      </w:r>
      <w:r w:rsidRPr="003E0F99">
        <w:rPr>
          <w:color w:val="auto"/>
          <w:sz w:val="28"/>
          <w:szCs w:val="28"/>
        </w:rPr>
        <w:t xml:space="preserve">, </w:t>
      </w:r>
      <w:r w:rsidRPr="0087144E">
        <w:rPr>
          <w:color w:val="auto"/>
          <w:sz w:val="28"/>
          <w:szCs w:val="28"/>
        </w:rPr>
        <w:t>cố vấn khởi nghiệp</w:t>
      </w:r>
      <w:r w:rsidR="00925A35">
        <w:rPr>
          <w:color w:val="auto"/>
          <w:sz w:val="28"/>
          <w:szCs w:val="28"/>
          <w:lang w:val="en-US"/>
        </w:rPr>
        <w:t xml:space="preserve"> và học sinh, sinh viên.</w:t>
      </w:r>
    </w:p>
    <w:p w:rsidR="00D14CBB" w:rsidRPr="000D549B" w:rsidRDefault="00280DA7" w:rsidP="008305A3">
      <w:pPr>
        <w:pStyle w:val="Bodytext20"/>
        <w:numPr>
          <w:ilvl w:val="0"/>
          <w:numId w:val="12"/>
        </w:numPr>
        <w:shd w:val="clear" w:color="auto" w:fill="auto"/>
        <w:tabs>
          <w:tab w:val="left" w:pos="851"/>
          <w:tab w:val="left" w:pos="1100"/>
        </w:tabs>
        <w:spacing w:before="120" w:after="0" w:line="269" w:lineRule="auto"/>
        <w:ind w:firstLine="567"/>
        <w:rPr>
          <w:color w:val="auto"/>
          <w:sz w:val="28"/>
          <w:szCs w:val="28"/>
        </w:rPr>
      </w:pPr>
      <w:r w:rsidRPr="000D549B">
        <w:rPr>
          <w:color w:val="auto"/>
          <w:sz w:val="28"/>
          <w:szCs w:val="28"/>
        </w:rPr>
        <w:t xml:space="preserve">Hướng dẫn, hỗ trợ ươm tạo các dự án khởi nghiệp sáng tạo; hỗ trợ kinh phí thúc đẩy phát triển các vườn ươm/trung tâm, tổ chức hỗ trợ khởi nghiệp sáng tạo tại các trường đại học, cao đẳng trên địa bàn </w:t>
      </w:r>
      <w:r w:rsidR="00636B1C" w:rsidRPr="000D549B">
        <w:rPr>
          <w:color w:val="auto"/>
          <w:sz w:val="28"/>
          <w:szCs w:val="28"/>
          <w:lang w:val="en-US"/>
        </w:rPr>
        <w:t>tỉnh</w:t>
      </w:r>
      <w:r w:rsidRPr="000D549B">
        <w:rPr>
          <w:color w:val="auto"/>
          <w:sz w:val="28"/>
          <w:szCs w:val="28"/>
        </w:rPr>
        <w:t>.</w:t>
      </w:r>
    </w:p>
    <w:p w:rsidR="00D14CBB" w:rsidRPr="0087144E" w:rsidRDefault="00280DA7" w:rsidP="008305A3">
      <w:pPr>
        <w:pStyle w:val="Bodytext20"/>
        <w:spacing w:before="120" w:after="0" w:line="269" w:lineRule="auto"/>
        <w:ind w:firstLine="567"/>
        <w:rPr>
          <w:color w:val="auto"/>
          <w:sz w:val="28"/>
          <w:szCs w:val="28"/>
        </w:rPr>
      </w:pPr>
      <w:r w:rsidRPr="0087144E">
        <w:rPr>
          <w:color w:val="auto"/>
          <w:sz w:val="28"/>
          <w:szCs w:val="28"/>
        </w:rPr>
        <w:t xml:space="preserve">đ) </w:t>
      </w:r>
      <w:r w:rsidR="000D4E53" w:rsidRPr="0087144E">
        <w:rPr>
          <w:color w:val="auto"/>
          <w:sz w:val="28"/>
          <w:szCs w:val="28"/>
        </w:rPr>
        <w:t xml:space="preserve">Tổ chức bồi dưỡng, chuẩn hóa năng lực và phát triển </w:t>
      </w:r>
      <w:r w:rsidR="00FC11D6">
        <w:rPr>
          <w:color w:val="auto"/>
          <w:sz w:val="28"/>
          <w:szCs w:val="28"/>
          <w:lang w:val="en-US"/>
        </w:rPr>
        <w:t>mạng lưới</w:t>
      </w:r>
      <w:r w:rsidR="000D4E53" w:rsidRPr="0087144E">
        <w:rPr>
          <w:color w:val="auto"/>
          <w:sz w:val="28"/>
          <w:szCs w:val="28"/>
        </w:rPr>
        <w:t xml:space="preserve"> cố vấn</w:t>
      </w:r>
      <w:r w:rsidR="000D4E53" w:rsidRPr="0087144E">
        <w:rPr>
          <w:color w:val="auto"/>
          <w:sz w:val="28"/>
          <w:szCs w:val="28"/>
          <w:lang w:val="en-US"/>
        </w:rPr>
        <w:t xml:space="preserve"> </w:t>
      </w:r>
      <w:r w:rsidR="000D4E53" w:rsidRPr="0087144E">
        <w:rPr>
          <w:color w:val="auto"/>
          <w:sz w:val="28"/>
          <w:szCs w:val="28"/>
        </w:rPr>
        <w:lastRenderedPageBreak/>
        <w:t xml:space="preserve">khởi nghiệp; </w:t>
      </w:r>
      <w:r w:rsidR="00FC11D6">
        <w:rPr>
          <w:color w:val="auto"/>
          <w:sz w:val="28"/>
          <w:szCs w:val="28"/>
          <w:lang w:val="en-US"/>
        </w:rPr>
        <w:t>định hướng</w:t>
      </w:r>
      <w:r w:rsidR="000D4E53" w:rsidRPr="0087144E">
        <w:rPr>
          <w:color w:val="auto"/>
          <w:sz w:val="28"/>
          <w:szCs w:val="28"/>
        </w:rPr>
        <w:t xml:space="preserve"> đội ngũ giáo viên, giảng viên có năng lực tổ chức hoạt</w:t>
      </w:r>
      <w:r w:rsidR="000D4E53" w:rsidRPr="0087144E">
        <w:rPr>
          <w:color w:val="auto"/>
          <w:sz w:val="28"/>
          <w:szCs w:val="28"/>
          <w:lang w:val="en-US"/>
        </w:rPr>
        <w:t xml:space="preserve"> </w:t>
      </w:r>
      <w:r w:rsidR="000D4E53" w:rsidRPr="0087144E">
        <w:rPr>
          <w:color w:val="auto"/>
          <w:sz w:val="28"/>
          <w:szCs w:val="28"/>
        </w:rPr>
        <w:t xml:space="preserve">động giáo dục khởi nghiệp </w:t>
      </w:r>
      <w:r w:rsidR="00FC11D6">
        <w:rPr>
          <w:color w:val="auto"/>
          <w:sz w:val="28"/>
          <w:szCs w:val="28"/>
          <w:lang w:val="en-US"/>
        </w:rPr>
        <w:t>gắn với</w:t>
      </w:r>
      <w:r w:rsidR="000D4E53" w:rsidRPr="0087144E">
        <w:rPr>
          <w:color w:val="auto"/>
          <w:sz w:val="28"/>
          <w:szCs w:val="28"/>
        </w:rPr>
        <w:t xml:space="preserve"> hướng nghiệp, trải nghiệm và </w:t>
      </w:r>
      <w:r w:rsidR="00FC11D6">
        <w:rPr>
          <w:color w:val="auto"/>
          <w:sz w:val="28"/>
          <w:szCs w:val="28"/>
          <w:lang w:val="en-US"/>
        </w:rPr>
        <w:t>đổi mới</w:t>
      </w:r>
      <w:r w:rsidR="000D4E53" w:rsidRPr="0087144E">
        <w:rPr>
          <w:color w:val="auto"/>
          <w:sz w:val="28"/>
          <w:szCs w:val="28"/>
        </w:rPr>
        <w:t xml:space="preserve"> sáng</w:t>
      </w:r>
      <w:r w:rsidR="000D4E53" w:rsidRPr="0087144E">
        <w:rPr>
          <w:color w:val="auto"/>
          <w:sz w:val="28"/>
          <w:szCs w:val="28"/>
          <w:lang w:val="en-US"/>
        </w:rPr>
        <w:t xml:space="preserve"> </w:t>
      </w:r>
      <w:r w:rsidR="000D4E53" w:rsidRPr="0087144E">
        <w:rPr>
          <w:color w:val="auto"/>
          <w:sz w:val="28"/>
          <w:szCs w:val="28"/>
        </w:rPr>
        <w:t>tạo trong nhà trường</w:t>
      </w:r>
      <w:r w:rsidRPr="0087144E">
        <w:rPr>
          <w:color w:val="auto"/>
          <w:sz w:val="28"/>
          <w:szCs w:val="28"/>
        </w:rPr>
        <w:t>.</w:t>
      </w:r>
    </w:p>
    <w:p w:rsidR="00D14CBB" w:rsidRPr="0087144E" w:rsidRDefault="00CE4FAF" w:rsidP="008305A3">
      <w:pPr>
        <w:pStyle w:val="Bodytext20"/>
        <w:numPr>
          <w:ilvl w:val="0"/>
          <w:numId w:val="12"/>
        </w:numPr>
        <w:shd w:val="clear" w:color="auto" w:fill="auto"/>
        <w:tabs>
          <w:tab w:val="left" w:pos="851"/>
          <w:tab w:val="left" w:pos="1095"/>
        </w:tabs>
        <w:spacing w:before="120" w:after="0" w:line="269" w:lineRule="auto"/>
        <w:ind w:firstLine="567"/>
        <w:rPr>
          <w:color w:val="auto"/>
          <w:sz w:val="28"/>
          <w:szCs w:val="28"/>
        </w:rPr>
      </w:pPr>
      <w:r w:rsidRPr="0087144E">
        <w:rPr>
          <w:color w:val="auto"/>
          <w:sz w:val="28"/>
          <w:szCs w:val="28"/>
          <w:lang w:val="en-US"/>
        </w:rPr>
        <w:t>T</w:t>
      </w:r>
      <w:r w:rsidR="00280DA7" w:rsidRPr="0087144E">
        <w:rPr>
          <w:color w:val="auto"/>
          <w:sz w:val="28"/>
          <w:szCs w:val="28"/>
        </w:rPr>
        <w:t>ăng cường trải nghiệm, thực tập, tham quan doanh nghiệp, cơ sở sản xuất - kinh doanh để tích lũy kinh nghiệm thực tiễn, hình thành tư duy đổi mới sáng tạo và năng lực khởi nghiệp.</w:t>
      </w:r>
    </w:p>
    <w:p w:rsidR="00245A64" w:rsidRPr="000D549B" w:rsidRDefault="00280DA7" w:rsidP="008305A3">
      <w:pPr>
        <w:pStyle w:val="Bodytext20"/>
        <w:shd w:val="clear" w:color="auto" w:fill="auto"/>
        <w:spacing w:before="120" w:after="0" w:line="269" w:lineRule="auto"/>
        <w:ind w:firstLine="567"/>
        <w:rPr>
          <w:color w:val="auto"/>
          <w:sz w:val="28"/>
          <w:szCs w:val="28"/>
          <w:lang w:val="en-US"/>
        </w:rPr>
      </w:pPr>
      <w:r w:rsidRPr="000D549B">
        <w:rPr>
          <w:color w:val="auto"/>
          <w:sz w:val="28"/>
          <w:szCs w:val="28"/>
        </w:rPr>
        <w:t>g) Thành lập và duy trì Câu lạc bộ khởi nghiệp trong các cơ sở giáo dục gắn với chuyên ngành đào tạo; khuyến khích mô hình liên kết Câu lạc bộ khởi nghiệp - doanh nghiệp, tạo môi trường học tập, nghiên cứu</w:t>
      </w:r>
      <w:r w:rsidR="007B17D2" w:rsidRPr="000D549B">
        <w:rPr>
          <w:color w:val="auto"/>
          <w:sz w:val="28"/>
          <w:szCs w:val="28"/>
          <w:lang w:val="en-US"/>
        </w:rPr>
        <w:t xml:space="preserve"> và phát triển ý tưởng sáng tạo</w:t>
      </w:r>
      <w:r w:rsidRPr="000D549B">
        <w:rPr>
          <w:color w:val="auto"/>
          <w:sz w:val="28"/>
          <w:szCs w:val="28"/>
        </w:rPr>
        <w:t>, chuyển giao công nghệ và hình thành văn hóa khởi nghiệp trong học sinh, sinh viên.</w:t>
      </w:r>
      <w:bookmarkStart w:id="9" w:name="bookmark13"/>
    </w:p>
    <w:p w:rsidR="00245A64" w:rsidRPr="000D549B" w:rsidRDefault="00245A64" w:rsidP="008305A3">
      <w:pPr>
        <w:pStyle w:val="Bodytext20"/>
        <w:shd w:val="clear" w:color="auto" w:fill="auto"/>
        <w:spacing w:before="120" w:after="0" w:line="269" w:lineRule="auto"/>
        <w:ind w:firstLine="567"/>
        <w:rPr>
          <w:b/>
          <w:color w:val="auto"/>
          <w:sz w:val="28"/>
          <w:szCs w:val="28"/>
          <w:lang w:val="en-US"/>
        </w:rPr>
      </w:pPr>
      <w:r w:rsidRPr="000D549B">
        <w:rPr>
          <w:b/>
          <w:color w:val="auto"/>
          <w:sz w:val="28"/>
          <w:szCs w:val="28"/>
          <w:lang w:val="en-US"/>
        </w:rPr>
        <w:t xml:space="preserve">4. </w:t>
      </w:r>
      <w:r w:rsidR="00280DA7" w:rsidRPr="000D549B">
        <w:rPr>
          <w:b/>
          <w:color w:val="auto"/>
          <w:sz w:val="28"/>
          <w:szCs w:val="28"/>
        </w:rPr>
        <w:t>Đầu tư hạ tầng, cơ sở vật chất hỗ trợ hệ sinh thái khởi nghiệp trong các cơ sở giáo dục phổ thông, cơ sở đào tạo</w:t>
      </w:r>
      <w:bookmarkEnd w:id="9"/>
    </w:p>
    <w:p w:rsidR="00245A64" w:rsidRPr="000D549B" w:rsidRDefault="00245A64" w:rsidP="008305A3">
      <w:pPr>
        <w:pStyle w:val="Bodytext20"/>
        <w:shd w:val="clear" w:color="auto" w:fill="auto"/>
        <w:spacing w:before="120" w:after="0" w:line="269" w:lineRule="auto"/>
        <w:ind w:firstLine="567"/>
        <w:rPr>
          <w:b/>
          <w:color w:val="auto"/>
          <w:sz w:val="28"/>
          <w:szCs w:val="28"/>
          <w:lang w:val="en-US"/>
        </w:rPr>
      </w:pPr>
      <w:r w:rsidRPr="000D549B">
        <w:rPr>
          <w:color w:val="auto"/>
          <w:sz w:val="28"/>
          <w:szCs w:val="28"/>
          <w:lang w:val="en-US"/>
        </w:rPr>
        <w:t xml:space="preserve">a) </w:t>
      </w:r>
      <w:r w:rsidR="00280DA7" w:rsidRPr="000D549B">
        <w:rPr>
          <w:color w:val="auto"/>
          <w:sz w:val="28"/>
          <w:szCs w:val="28"/>
        </w:rPr>
        <w:t xml:space="preserve">Nâng cấp cơ sở vật chất; bố trí không gian làm việc chung, </w:t>
      </w:r>
      <w:r w:rsidR="00713835" w:rsidRPr="000D549B">
        <w:rPr>
          <w:rFonts w:eastAsia="Microsoft Sans Serif"/>
          <w:color w:val="auto"/>
          <w:sz w:val="28"/>
          <w:szCs w:val="28"/>
        </w:rPr>
        <w:t>xây dựng không gian sáng tạo, phòng thí nghiệm phục vụ nghiên cứu, ươm tạo và phát triển các dự án khởi nghiệp</w:t>
      </w:r>
      <w:r w:rsidR="00713835" w:rsidRPr="000D549B">
        <w:rPr>
          <w:rFonts w:eastAsia="Microsoft Sans Serif"/>
          <w:color w:val="auto"/>
          <w:sz w:val="28"/>
          <w:szCs w:val="28"/>
          <w:lang w:val="en-US"/>
        </w:rPr>
        <w:t xml:space="preserve"> </w:t>
      </w:r>
      <w:r w:rsidR="00713835" w:rsidRPr="000D549B">
        <w:rPr>
          <w:rFonts w:eastAsia="Microsoft Sans Serif"/>
          <w:color w:val="auto"/>
          <w:sz w:val="28"/>
          <w:szCs w:val="28"/>
        </w:rPr>
        <w:t>trong các cơ sở giáo dục.</w:t>
      </w:r>
    </w:p>
    <w:p w:rsidR="00245A64" w:rsidRPr="000D549B" w:rsidRDefault="00245A64" w:rsidP="008305A3">
      <w:pPr>
        <w:pStyle w:val="Bodytext20"/>
        <w:spacing w:before="120" w:after="0" w:line="269" w:lineRule="auto"/>
        <w:ind w:firstLine="567"/>
        <w:rPr>
          <w:b/>
          <w:color w:val="auto"/>
          <w:sz w:val="28"/>
          <w:szCs w:val="28"/>
          <w:lang w:val="en-US"/>
        </w:rPr>
      </w:pPr>
      <w:r w:rsidRPr="000D549B">
        <w:rPr>
          <w:color w:val="auto"/>
          <w:sz w:val="28"/>
          <w:szCs w:val="28"/>
          <w:lang w:val="en-US"/>
        </w:rPr>
        <w:t xml:space="preserve">b) </w:t>
      </w:r>
      <w:r w:rsidR="00F23B97" w:rsidRPr="000D549B">
        <w:rPr>
          <w:bCs/>
          <w:color w:val="auto"/>
          <w:sz w:val="28"/>
          <w:szCs w:val="28"/>
        </w:rPr>
        <w:t>Hình thành và phát triển các trung tâm hỗ trợ khởi nghiệp, đổi mới sáng tạo</w:t>
      </w:r>
      <w:r w:rsidR="00F23B97" w:rsidRPr="000D549B">
        <w:rPr>
          <w:bCs/>
          <w:color w:val="auto"/>
          <w:sz w:val="28"/>
          <w:szCs w:val="28"/>
          <w:lang w:val="en-US"/>
        </w:rPr>
        <w:t xml:space="preserve"> </w:t>
      </w:r>
      <w:r w:rsidR="00F23B97" w:rsidRPr="000D549B">
        <w:rPr>
          <w:bCs/>
          <w:color w:val="auto"/>
          <w:sz w:val="28"/>
          <w:szCs w:val="28"/>
        </w:rPr>
        <w:t>tại các trường đại học, cao đẳng, cơ sở giáo dục nghề nghiệp trên địa bàn tỉnh;</w:t>
      </w:r>
      <w:r w:rsidR="00F23B97" w:rsidRPr="000D549B">
        <w:rPr>
          <w:bCs/>
          <w:color w:val="auto"/>
          <w:sz w:val="28"/>
          <w:szCs w:val="28"/>
          <w:lang w:val="en-US"/>
        </w:rPr>
        <w:t xml:space="preserve"> </w:t>
      </w:r>
      <w:r w:rsidR="00F23B97" w:rsidRPr="000D549B">
        <w:rPr>
          <w:bCs/>
          <w:color w:val="auto"/>
          <w:sz w:val="28"/>
          <w:szCs w:val="28"/>
        </w:rPr>
        <w:t>từng bước xây dựng mạng lưới hỗ trợ khởi nghiệp trong hệ thống giáo dục của tỉnh</w:t>
      </w:r>
      <w:r w:rsidR="00FC3307" w:rsidRPr="000D549B">
        <w:rPr>
          <w:bCs/>
          <w:color w:val="auto"/>
          <w:sz w:val="28"/>
          <w:szCs w:val="28"/>
          <w:lang w:val="en-US"/>
        </w:rPr>
        <w:t>;</w:t>
      </w:r>
      <w:r w:rsidR="00FC3307" w:rsidRPr="000D549B">
        <w:rPr>
          <w:color w:val="auto"/>
        </w:rPr>
        <w:t xml:space="preserve"> </w:t>
      </w:r>
      <w:r w:rsidR="00FC3307" w:rsidRPr="000D549B">
        <w:rPr>
          <w:bCs/>
          <w:color w:val="auto"/>
          <w:sz w:val="28"/>
          <w:szCs w:val="28"/>
          <w:lang w:val="en-US"/>
        </w:rPr>
        <w:t xml:space="preserve">khuyến khích các cơ sở </w:t>
      </w:r>
      <w:r w:rsidR="00F23B97" w:rsidRPr="000D549B">
        <w:rPr>
          <w:bCs/>
          <w:color w:val="auto"/>
          <w:sz w:val="28"/>
          <w:szCs w:val="28"/>
          <w:lang w:val="en-US"/>
        </w:rPr>
        <w:t>đào tạo</w:t>
      </w:r>
      <w:r w:rsidR="00FC3307" w:rsidRPr="000D549B">
        <w:rPr>
          <w:bCs/>
          <w:color w:val="auto"/>
          <w:sz w:val="28"/>
          <w:szCs w:val="28"/>
          <w:lang w:val="en-US"/>
        </w:rPr>
        <w:t>, doanh nghiệp tham gia đầu tư, hợp tác phát triển các không gian sáng tạo, trung tâm hỗ trợ khởi nghiệp</w:t>
      </w:r>
      <w:r w:rsidR="00FC3307" w:rsidRPr="000D549B">
        <w:rPr>
          <w:bCs/>
          <w:color w:val="auto"/>
          <w:sz w:val="28"/>
          <w:szCs w:val="28"/>
        </w:rPr>
        <w:t>.</w:t>
      </w:r>
    </w:p>
    <w:p w:rsidR="00D4674B" w:rsidRPr="000D549B" w:rsidRDefault="00245A64" w:rsidP="008305A3">
      <w:pPr>
        <w:pStyle w:val="Bodytext20"/>
        <w:shd w:val="clear" w:color="auto" w:fill="auto"/>
        <w:spacing w:before="120" w:after="0" w:line="269" w:lineRule="auto"/>
        <w:ind w:firstLine="567"/>
        <w:rPr>
          <w:color w:val="auto"/>
          <w:sz w:val="28"/>
          <w:szCs w:val="28"/>
          <w:lang w:val="en-US"/>
        </w:rPr>
      </w:pPr>
      <w:r w:rsidRPr="000D549B">
        <w:rPr>
          <w:color w:val="auto"/>
          <w:sz w:val="28"/>
          <w:szCs w:val="28"/>
          <w:lang w:val="en-US"/>
        </w:rPr>
        <w:t xml:space="preserve">c) </w:t>
      </w:r>
      <w:r w:rsidR="00280DA7" w:rsidRPr="000D549B">
        <w:rPr>
          <w:color w:val="auto"/>
          <w:sz w:val="28"/>
          <w:szCs w:val="28"/>
        </w:rPr>
        <w:t>Triển khai nền tảng số thống nhất phục vụ hệ sinh thái khởi nghiệp trong và ngoài nhà trường theo hướng dẫn của Bộ Giáo dục và Đào tạo</w:t>
      </w:r>
      <w:r w:rsidR="00D4674B" w:rsidRPr="000D549B">
        <w:rPr>
          <w:color w:val="auto"/>
          <w:sz w:val="28"/>
          <w:szCs w:val="28"/>
          <w:lang w:val="en-US"/>
        </w:rPr>
        <w:t>.</w:t>
      </w:r>
    </w:p>
    <w:p w:rsidR="00245A64" w:rsidRPr="000D549B" w:rsidRDefault="00245A64" w:rsidP="008305A3">
      <w:pPr>
        <w:pStyle w:val="Bodytext20"/>
        <w:shd w:val="clear" w:color="auto" w:fill="auto"/>
        <w:spacing w:before="120" w:after="0" w:line="269" w:lineRule="auto"/>
        <w:ind w:firstLine="567"/>
        <w:rPr>
          <w:color w:val="auto"/>
          <w:sz w:val="28"/>
          <w:szCs w:val="28"/>
          <w:lang w:val="en-US"/>
        </w:rPr>
      </w:pPr>
      <w:r w:rsidRPr="000D549B">
        <w:rPr>
          <w:color w:val="auto"/>
          <w:sz w:val="28"/>
          <w:szCs w:val="28"/>
          <w:lang w:val="en-US"/>
        </w:rPr>
        <w:t>d)</w:t>
      </w:r>
      <w:r w:rsidRPr="000D549B">
        <w:rPr>
          <w:b/>
          <w:color w:val="auto"/>
          <w:sz w:val="28"/>
          <w:szCs w:val="28"/>
          <w:lang w:val="en-US"/>
        </w:rPr>
        <w:t xml:space="preserve"> </w:t>
      </w:r>
      <w:r w:rsidR="00713835" w:rsidRPr="000D549B">
        <w:rPr>
          <w:rFonts w:eastAsia="Microsoft Sans Serif"/>
          <w:color w:val="auto"/>
          <w:sz w:val="28"/>
          <w:szCs w:val="28"/>
        </w:rPr>
        <w:t>Khuyến khích xây dựng các phòng thí nghiệm sáng tạo, không gian chế tạo</w:t>
      </w:r>
      <w:r w:rsidR="00641438" w:rsidRPr="000D549B">
        <w:rPr>
          <w:rFonts w:eastAsia="Microsoft Sans Serif"/>
          <w:color w:val="auto"/>
          <w:sz w:val="28"/>
          <w:szCs w:val="28"/>
          <w:lang w:val="en-US"/>
        </w:rPr>
        <w:t xml:space="preserve"> </w:t>
      </w:r>
      <w:r w:rsidR="00713835" w:rsidRPr="000D549B">
        <w:rPr>
          <w:rFonts w:eastAsia="Microsoft Sans Serif"/>
          <w:color w:val="auto"/>
          <w:sz w:val="28"/>
          <w:szCs w:val="28"/>
        </w:rPr>
        <w:t>mở (FabLab), phòng mô phỏng doanh nghiệp số phục vụ học sinh, sinh viên</w:t>
      </w:r>
      <w:r w:rsidR="00713835" w:rsidRPr="000D549B">
        <w:rPr>
          <w:rFonts w:eastAsia="Microsoft Sans Serif"/>
          <w:color w:val="auto"/>
          <w:sz w:val="28"/>
          <w:szCs w:val="28"/>
          <w:lang w:val="en-US"/>
        </w:rPr>
        <w:t xml:space="preserve"> </w:t>
      </w:r>
      <w:r w:rsidR="00713835" w:rsidRPr="000D549B">
        <w:rPr>
          <w:rFonts w:eastAsia="Microsoft Sans Serif"/>
          <w:color w:val="auto"/>
          <w:sz w:val="28"/>
          <w:szCs w:val="28"/>
        </w:rPr>
        <w:t>nghiên cứu, thử nghiệm và phát triển sản phẩm khởi nghiệp</w:t>
      </w:r>
      <w:r w:rsidR="00280DA7" w:rsidRPr="000D549B">
        <w:rPr>
          <w:color w:val="auto"/>
          <w:sz w:val="28"/>
          <w:szCs w:val="28"/>
        </w:rPr>
        <w:t>.</w:t>
      </w:r>
      <w:bookmarkStart w:id="10" w:name="bookmark14"/>
    </w:p>
    <w:p w:rsidR="00245A64" w:rsidRPr="0087144E" w:rsidRDefault="00245A64" w:rsidP="008305A3">
      <w:pPr>
        <w:pStyle w:val="Bodytext20"/>
        <w:shd w:val="clear" w:color="auto" w:fill="auto"/>
        <w:spacing w:before="120" w:after="0" w:line="269" w:lineRule="auto"/>
        <w:ind w:firstLine="567"/>
        <w:rPr>
          <w:b/>
          <w:color w:val="auto"/>
          <w:sz w:val="28"/>
          <w:szCs w:val="28"/>
          <w:lang w:val="en-US"/>
        </w:rPr>
      </w:pPr>
      <w:r w:rsidRPr="0087144E">
        <w:rPr>
          <w:b/>
          <w:color w:val="auto"/>
          <w:sz w:val="28"/>
          <w:szCs w:val="28"/>
          <w:lang w:val="en-US"/>
        </w:rPr>
        <w:t xml:space="preserve">5. </w:t>
      </w:r>
      <w:r w:rsidR="00280DA7" w:rsidRPr="0087144E">
        <w:rPr>
          <w:b/>
          <w:color w:val="auto"/>
          <w:sz w:val="28"/>
          <w:szCs w:val="28"/>
        </w:rPr>
        <w:t>Đa dạng hóa ngu</w:t>
      </w:r>
      <w:r w:rsidR="00F911A6" w:rsidRPr="0087144E">
        <w:rPr>
          <w:b/>
          <w:color w:val="auto"/>
          <w:sz w:val="28"/>
          <w:szCs w:val="28"/>
          <w:lang w:val="en-US"/>
        </w:rPr>
        <w:t>ồ</w:t>
      </w:r>
      <w:r w:rsidR="00280DA7" w:rsidRPr="0087144E">
        <w:rPr>
          <w:b/>
          <w:color w:val="auto"/>
          <w:sz w:val="28"/>
          <w:szCs w:val="28"/>
        </w:rPr>
        <w:t>n vốn cho chương trình, dự án khởi nghiệp</w:t>
      </w:r>
      <w:bookmarkEnd w:id="10"/>
    </w:p>
    <w:p w:rsidR="00021EA2" w:rsidRPr="000D549B" w:rsidRDefault="00245A64" w:rsidP="008305A3">
      <w:pPr>
        <w:pStyle w:val="Bodytext20"/>
        <w:spacing w:before="120" w:after="0" w:line="269" w:lineRule="auto"/>
        <w:ind w:firstLine="567"/>
        <w:rPr>
          <w:color w:val="auto"/>
          <w:sz w:val="28"/>
          <w:szCs w:val="28"/>
          <w:lang w:val="en-US"/>
        </w:rPr>
      </w:pPr>
      <w:r w:rsidRPr="0087144E">
        <w:rPr>
          <w:color w:val="auto"/>
          <w:sz w:val="28"/>
          <w:szCs w:val="28"/>
          <w:lang w:val="en-US"/>
        </w:rPr>
        <w:t xml:space="preserve">a) </w:t>
      </w:r>
      <w:r w:rsidR="002A028F" w:rsidRPr="000D549B">
        <w:rPr>
          <w:color w:val="auto"/>
          <w:sz w:val="28"/>
          <w:szCs w:val="28"/>
          <w:lang w:val="en-US"/>
        </w:rPr>
        <w:t>Huy động các nguồn lực xã hội hóa để hỗ trợ hoạt động đào tạo, ươm tạo và phát triển các ý tưởng, dự án khởi nghiệp của học sinh, sinh viên; khuyến khích sự tham gia, đồng hành của doanh nghiệp, tổ chức xã hội, quỹ đầu tư, chuyên gia và các tổ chức hỗ trợ khởi nghiệp</w:t>
      </w:r>
    </w:p>
    <w:p w:rsidR="008C4407" w:rsidRPr="0087144E" w:rsidRDefault="00021EA2" w:rsidP="008305A3">
      <w:pPr>
        <w:pStyle w:val="Bodytext20"/>
        <w:shd w:val="clear" w:color="auto" w:fill="auto"/>
        <w:spacing w:before="120" w:after="0" w:line="269" w:lineRule="auto"/>
        <w:ind w:firstLine="567"/>
        <w:rPr>
          <w:color w:val="auto"/>
          <w:sz w:val="28"/>
          <w:szCs w:val="28"/>
          <w:lang w:val="en-US"/>
        </w:rPr>
      </w:pPr>
      <w:r>
        <w:rPr>
          <w:color w:val="auto"/>
          <w:sz w:val="28"/>
          <w:szCs w:val="28"/>
          <w:lang w:val="en-US"/>
        </w:rPr>
        <w:t xml:space="preserve">b) </w:t>
      </w:r>
      <w:r w:rsidR="009A2C95" w:rsidRPr="0087144E">
        <w:rPr>
          <w:color w:val="auto"/>
          <w:sz w:val="28"/>
          <w:szCs w:val="28"/>
          <w:lang w:val="en-US"/>
        </w:rPr>
        <w:t>Sử dụng</w:t>
      </w:r>
      <w:r w:rsidR="00280DA7" w:rsidRPr="0087144E">
        <w:rPr>
          <w:color w:val="auto"/>
          <w:sz w:val="28"/>
          <w:szCs w:val="28"/>
        </w:rPr>
        <w:t xml:space="preserve"> hiệu quả Quỹ h</w:t>
      </w:r>
      <w:r w:rsidR="00F911A6" w:rsidRPr="0087144E">
        <w:rPr>
          <w:color w:val="auto"/>
          <w:sz w:val="28"/>
          <w:szCs w:val="28"/>
          <w:lang w:val="en-US"/>
        </w:rPr>
        <w:t>ỗ</w:t>
      </w:r>
      <w:r w:rsidR="00280DA7" w:rsidRPr="0087144E">
        <w:rPr>
          <w:color w:val="auto"/>
          <w:sz w:val="28"/>
          <w:szCs w:val="28"/>
        </w:rPr>
        <w:t xml:space="preserve"> trợ học sinh, sinh viên khởi nghiệp và Quỹ cộng đồng trong các cơ sở đào tạo; thí điểm Quỹ đầu tư khởi nghiệp nội bộ</w:t>
      </w:r>
      <w:r w:rsidR="00222233" w:rsidRPr="0087144E">
        <w:rPr>
          <w:color w:val="auto"/>
          <w:sz w:val="28"/>
          <w:szCs w:val="28"/>
          <w:lang w:val="en-US"/>
        </w:rPr>
        <w:t>,</w:t>
      </w:r>
      <w:r w:rsidR="00280DA7" w:rsidRPr="0087144E">
        <w:rPr>
          <w:color w:val="auto"/>
          <w:sz w:val="28"/>
          <w:szCs w:val="28"/>
        </w:rPr>
        <w:t xml:space="preserve"> khuyến khích Quỹ đầu tư mạo hiểm, Quỹ đầu tư thiên thần tham gia đầu tư vào dự án khởi nghiệp của giảng viên, sinh viên theo hướng dẫn của Bộ Giáo dục và Đào tạo.</w:t>
      </w:r>
      <w:r w:rsidR="00765562" w:rsidRPr="0087144E">
        <w:rPr>
          <w:color w:val="auto"/>
          <w:sz w:val="28"/>
          <w:szCs w:val="28"/>
          <w:lang w:val="en-US"/>
        </w:rPr>
        <w:t xml:space="preserve"> </w:t>
      </w:r>
    </w:p>
    <w:p w:rsidR="00245A64" w:rsidRPr="000D549B" w:rsidRDefault="00021EA2" w:rsidP="008305A3">
      <w:pPr>
        <w:pStyle w:val="Bodytext20"/>
        <w:shd w:val="clear" w:color="auto" w:fill="auto"/>
        <w:spacing w:before="120" w:after="0" w:line="269" w:lineRule="auto"/>
        <w:ind w:firstLine="567"/>
        <w:rPr>
          <w:b/>
          <w:color w:val="auto"/>
          <w:sz w:val="28"/>
          <w:szCs w:val="28"/>
          <w:lang w:val="en-US"/>
        </w:rPr>
      </w:pPr>
      <w:r>
        <w:rPr>
          <w:color w:val="auto"/>
          <w:sz w:val="28"/>
          <w:szCs w:val="28"/>
          <w:lang w:val="en-US"/>
        </w:rPr>
        <w:lastRenderedPageBreak/>
        <w:t>c</w:t>
      </w:r>
      <w:r w:rsidR="00245A64" w:rsidRPr="0087144E">
        <w:rPr>
          <w:color w:val="auto"/>
          <w:sz w:val="28"/>
          <w:szCs w:val="28"/>
          <w:lang w:val="en-US"/>
        </w:rPr>
        <w:t xml:space="preserve">) </w:t>
      </w:r>
      <w:r w:rsidR="00DB6D84" w:rsidRPr="000D549B">
        <w:rPr>
          <w:color w:val="auto"/>
          <w:sz w:val="28"/>
          <w:szCs w:val="28"/>
          <w:lang w:val="en-US"/>
        </w:rPr>
        <w:t>Căn cứ điều kiện thực tế, các cơ sở đào tạo b</w:t>
      </w:r>
      <w:r w:rsidR="00280DA7" w:rsidRPr="000D549B">
        <w:rPr>
          <w:color w:val="auto"/>
          <w:sz w:val="28"/>
          <w:szCs w:val="28"/>
        </w:rPr>
        <w:t xml:space="preserve">ố trí kinh phí từ nguồn thu hợp pháp của </w:t>
      </w:r>
      <w:r w:rsidR="00DB6D84" w:rsidRPr="000D549B">
        <w:rPr>
          <w:color w:val="auto"/>
          <w:sz w:val="28"/>
          <w:szCs w:val="28"/>
          <w:lang w:val="en-US"/>
        </w:rPr>
        <w:t>đơn vị</w:t>
      </w:r>
      <w:r w:rsidR="00280DA7" w:rsidRPr="000D549B">
        <w:rPr>
          <w:color w:val="auto"/>
          <w:sz w:val="28"/>
          <w:szCs w:val="28"/>
        </w:rPr>
        <w:t xml:space="preserve"> (quỹ nghiên cứu khoa học sinh viên, chi thường xuyên, học phí, xã hội hóa...) </w:t>
      </w:r>
      <w:r w:rsidR="00DB6D84" w:rsidRPr="000D549B">
        <w:rPr>
          <w:color w:val="auto"/>
          <w:sz w:val="28"/>
          <w:szCs w:val="28"/>
        </w:rPr>
        <w:t xml:space="preserve">để hỗ trợ hoạt động nghiên cứu, thử nghiệm, </w:t>
      </w:r>
      <w:r w:rsidR="003C3D06" w:rsidRPr="000D549B">
        <w:rPr>
          <w:color w:val="auto"/>
          <w:sz w:val="28"/>
          <w:szCs w:val="28"/>
          <w:lang w:val="en-US"/>
        </w:rPr>
        <w:t>phát triển</w:t>
      </w:r>
      <w:r w:rsidR="003C3D06" w:rsidRPr="000D549B">
        <w:rPr>
          <w:color w:val="auto"/>
          <w:sz w:val="28"/>
          <w:szCs w:val="28"/>
        </w:rPr>
        <w:t xml:space="preserve"> sản phẩm</w:t>
      </w:r>
      <w:r w:rsidR="003C3D06" w:rsidRPr="000D549B">
        <w:rPr>
          <w:color w:val="auto"/>
          <w:sz w:val="28"/>
          <w:szCs w:val="28"/>
          <w:lang w:val="en-US"/>
        </w:rPr>
        <w:t xml:space="preserve">, </w:t>
      </w:r>
      <w:r w:rsidR="00DB6D84" w:rsidRPr="000D549B">
        <w:rPr>
          <w:color w:val="auto"/>
          <w:sz w:val="28"/>
          <w:szCs w:val="28"/>
        </w:rPr>
        <w:t>dự án có khả năng ứng dụng, chuyển giao hoặc thương mại hóa.</w:t>
      </w:r>
    </w:p>
    <w:p w:rsidR="00245A64" w:rsidRPr="0087144E" w:rsidRDefault="00021EA2" w:rsidP="008305A3">
      <w:pPr>
        <w:pStyle w:val="Bodytext20"/>
        <w:shd w:val="clear" w:color="auto" w:fill="auto"/>
        <w:spacing w:before="120" w:after="0" w:line="269" w:lineRule="auto"/>
        <w:ind w:firstLine="567"/>
        <w:rPr>
          <w:b/>
          <w:color w:val="auto"/>
          <w:sz w:val="28"/>
          <w:szCs w:val="28"/>
          <w:lang w:val="en-US"/>
        </w:rPr>
      </w:pPr>
      <w:r>
        <w:rPr>
          <w:color w:val="auto"/>
          <w:sz w:val="28"/>
          <w:szCs w:val="28"/>
          <w:lang w:val="en-US"/>
        </w:rPr>
        <w:t>d</w:t>
      </w:r>
      <w:r w:rsidR="00245A64" w:rsidRPr="0087144E">
        <w:rPr>
          <w:color w:val="auto"/>
          <w:sz w:val="28"/>
          <w:szCs w:val="28"/>
          <w:lang w:val="en-US"/>
        </w:rPr>
        <w:t xml:space="preserve">) </w:t>
      </w:r>
      <w:r w:rsidR="00BC337E" w:rsidRPr="0087144E">
        <w:rPr>
          <w:color w:val="auto"/>
          <w:sz w:val="28"/>
          <w:szCs w:val="28"/>
          <w:lang w:val="en-US"/>
        </w:rPr>
        <w:t xml:space="preserve">Bố trí ngân sách nhà nước bảo đảm theo đúng quy định của pháp luật để hỗ trợ hoạt động khởi nghiệp, đổi mới sáng tạo trong các cơ sở </w:t>
      </w:r>
      <w:r w:rsidR="008C4407" w:rsidRPr="0087144E">
        <w:rPr>
          <w:color w:val="auto"/>
          <w:sz w:val="28"/>
          <w:szCs w:val="28"/>
          <w:lang w:val="en-US"/>
        </w:rPr>
        <w:t>đào tạo</w:t>
      </w:r>
      <w:r w:rsidR="00BC337E" w:rsidRPr="0087144E">
        <w:rPr>
          <w:color w:val="auto"/>
          <w:sz w:val="28"/>
          <w:szCs w:val="28"/>
          <w:lang w:val="en-US"/>
        </w:rPr>
        <w:t xml:space="preserve"> trên địa bàn tỉnh; khuyến khích các dự án có tính sáng tạo, khả năng ứng dụng thực tiễn, tạo việc làm và đóng góp cho phát triển kinh tế - xã hội địa phương. Đồng thời, tăng cường kết nối với doanh nghiệp, tổ chức, quỹ đầu tư nhằm hỗ trợ nghiên cứu, phát triển và huy động nguồn lực cho các ý tưở</w:t>
      </w:r>
      <w:r w:rsidR="001E30B4">
        <w:rPr>
          <w:color w:val="auto"/>
          <w:sz w:val="28"/>
          <w:szCs w:val="28"/>
          <w:lang w:val="en-US"/>
        </w:rPr>
        <w:t>ng, dự án khởi nghiệp tiềm năng.</w:t>
      </w:r>
    </w:p>
    <w:p w:rsidR="00CC661A" w:rsidRPr="00532218" w:rsidRDefault="00021EA2" w:rsidP="008305A3">
      <w:pPr>
        <w:pStyle w:val="Bodytext20"/>
        <w:shd w:val="clear" w:color="auto" w:fill="auto"/>
        <w:spacing w:before="120" w:after="0" w:line="269" w:lineRule="auto"/>
        <w:ind w:firstLine="567"/>
        <w:rPr>
          <w:color w:val="auto"/>
          <w:sz w:val="28"/>
          <w:szCs w:val="28"/>
          <w:lang w:val="en-US"/>
        </w:rPr>
      </w:pPr>
      <w:r>
        <w:rPr>
          <w:color w:val="auto"/>
          <w:sz w:val="28"/>
          <w:szCs w:val="28"/>
          <w:lang w:val="en-US"/>
        </w:rPr>
        <w:t>e</w:t>
      </w:r>
      <w:r w:rsidR="00245A64" w:rsidRPr="0087144E">
        <w:rPr>
          <w:color w:val="auto"/>
          <w:sz w:val="28"/>
          <w:szCs w:val="28"/>
          <w:lang w:val="en-US"/>
        </w:rPr>
        <w:t xml:space="preserve">) </w:t>
      </w:r>
      <w:r w:rsidR="00C0290E">
        <w:rPr>
          <w:color w:val="auto"/>
          <w:sz w:val="28"/>
          <w:szCs w:val="28"/>
          <w:lang w:val="en-US"/>
        </w:rPr>
        <w:t>Tăng cường</w:t>
      </w:r>
      <w:r w:rsidR="00280DA7" w:rsidRPr="0087144E">
        <w:rPr>
          <w:color w:val="auto"/>
          <w:sz w:val="28"/>
          <w:szCs w:val="28"/>
        </w:rPr>
        <w:t xml:space="preserve"> hợp tác, liên kết đào tạo giữa nhà trường và doanh nghiệp nhằm huy động nguồn lực từ doanh nghiệp, cộng đồng triển khai các dự án khởi nghiệp của nhà giáo và người học.</w:t>
      </w:r>
      <w:r w:rsidR="00532218">
        <w:rPr>
          <w:color w:val="auto"/>
          <w:sz w:val="28"/>
          <w:szCs w:val="28"/>
          <w:lang w:val="en-US"/>
        </w:rPr>
        <w:t xml:space="preserve"> </w:t>
      </w:r>
    </w:p>
    <w:p w:rsidR="00D14CBB" w:rsidRPr="0087144E" w:rsidRDefault="00CC661A" w:rsidP="008305A3">
      <w:pPr>
        <w:pStyle w:val="Bodytext20"/>
        <w:shd w:val="clear" w:color="auto" w:fill="auto"/>
        <w:spacing w:before="120" w:after="0" w:line="269" w:lineRule="auto"/>
        <w:ind w:firstLine="567"/>
        <w:rPr>
          <w:b/>
          <w:color w:val="auto"/>
          <w:sz w:val="28"/>
          <w:szCs w:val="28"/>
        </w:rPr>
      </w:pPr>
      <w:r w:rsidRPr="0087144E">
        <w:rPr>
          <w:b/>
          <w:bCs/>
          <w:color w:val="auto"/>
          <w:sz w:val="28"/>
          <w:szCs w:val="28"/>
          <w:lang w:val="en-US"/>
        </w:rPr>
        <w:t xml:space="preserve">V. </w:t>
      </w:r>
      <w:r w:rsidR="00B55891" w:rsidRPr="0087144E">
        <w:rPr>
          <w:b/>
          <w:color w:val="auto"/>
          <w:sz w:val="28"/>
          <w:szCs w:val="28"/>
        </w:rPr>
        <w:t>KINH PHÍ THỰC HIỆN</w:t>
      </w:r>
    </w:p>
    <w:p w:rsidR="00CC661A" w:rsidRPr="0087144E" w:rsidRDefault="00280DA7" w:rsidP="008305A3">
      <w:pPr>
        <w:pStyle w:val="Bodytext20"/>
        <w:shd w:val="clear" w:color="auto" w:fill="auto"/>
        <w:spacing w:before="120" w:after="0" w:line="269" w:lineRule="auto"/>
        <w:ind w:firstLine="567"/>
        <w:rPr>
          <w:color w:val="auto"/>
          <w:sz w:val="28"/>
          <w:szCs w:val="28"/>
          <w:lang w:val="en-US"/>
        </w:rPr>
      </w:pPr>
      <w:r w:rsidRPr="0087144E">
        <w:rPr>
          <w:color w:val="auto"/>
          <w:sz w:val="28"/>
          <w:szCs w:val="28"/>
        </w:rPr>
        <w:t>Kinh phí thực hiện Chương trình được bố trí từ nguồn ngân sách nhà nước, nguồn đầu tư, tài trợ của doanh nghiệp và các nguồn kinh phí hợp pháp khác theo quy định của pháp luật, bao gồm:</w:t>
      </w:r>
    </w:p>
    <w:p w:rsidR="00CC661A" w:rsidRPr="0087144E" w:rsidRDefault="00CC661A" w:rsidP="008305A3">
      <w:pPr>
        <w:pStyle w:val="Bodytext20"/>
        <w:shd w:val="clear" w:color="auto" w:fill="auto"/>
        <w:spacing w:before="120" w:after="0" w:line="269" w:lineRule="auto"/>
        <w:ind w:firstLine="567"/>
        <w:rPr>
          <w:color w:val="auto"/>
          <w:sz w:val="28"/>
          <w:szCs w:val="28"/>
          <w:lang w:val="en-US"/>
        </w:rPr>
      </w:pPr>
      <w:r w:rsidRPr="0087144E">
        <w:rPr>
          <w:color w:val="auto"/>
          <w:sz w:val="28"/>
          <w:szCs w:val="28"/>
          <w:lang w:val="en-US"/>
        </w:rPr>
        <w:t xml:space="preserve">1. </w:t>
      </w:r>
      <w:r w:rsidR="00280DA7" w:rsidRPr="0087144E">
        <w:rPr>
          <w:color w:val="auto"/>
          <w:sz w:val="28"/>
          <w:szCs w:val="28"/>
        </w:rPr>
        <w:t xml:space="preserve">Ngân sách </w:t>
      </w:r>
      <w:r w:rsidR="00021EA2">
        <w:rPr>
          <w:color w:val="auto"/>
          <w:sz w:val="28"/>
          <w:szCs w:val="28"/>
          <w:lang w:val="en-US"/>
        </w:rPr>
        <w:t>trung ương và ngân sách địa phương</w:t>
      </w:r>
      <w:r w:rsidR="00280DA7" w:rsidRPr="0087144E">
        <w:rPr>
          <w:color w:val="auto"/>
          <w:sz w:val="28"/>
          <w:szCs w:val="28"/>
        </w:rPr>
        <w:t xml:space="preserve"> phù hợp với khả năng cân đối của ngân sách </w:t>
      </w:r>
      <w:r w:rsidR="00E679C4" w:rsidRPr="0087144E">
        <w:rPr>
          <w:color w:val="auto"/>
          <w:sz w:val="28"/>
          <w:szCs w:val="28"/>
          <w:lang w:val="en-US"/>
        </w:rPr>
        <w:t>tỉnh</w:t>
      </w:r>
      <w:r w:rsidR="00280DA7" w:rsidRPr="0087144E">
        <w:rPr>
          <w:color w:val="auto"/>
          <w:sz w:val="28"/>
          <w:szCs w:val="28"/>
        </w:rPr>
        <w:t xml:space="preserve"> theo đúng quy định của Luật Ngân sách nhà nước và quy định của pháp luật về đầu tư công và các văn bản hướng dẫn liên quan.</w:t>
      </w:r>
    </w:p>
    <w:p w:rsidR="00CC661A" w:rsidRPr="0087144E" w:rsidRDefault="00CC661A" w:rsidP="008305A3">
      <w:pPr>
        <w:pStyle w:val="Bodytext20"/>
        <w:shd w:val="clear" w:color="auto" w:fill="auto"/>
        <w:spacing w:before="120" w:after="0" w:line="269" w:lineRule="auto"/>
        <w:ind w:firstLine="567"/>
        <w:rPr>
          <w:color w:val="auto"/>
          <w:sz w:val="28"/>
          <w:szCs w:val="28"/>
          <w:lang w:val="en-US"/>
        </w:rPr>
      </w:pPr>
      <w:r w:rsidRPr="0087144E">
        <w:rPr>
          <w:color w:val="auto"/>
          <w:sz w:val="28"/>
          <w:szCs w:val="28"/>
          <w:lang w:val="en-US"/>
        </w:rPr>
        <w:t xml:space="preserve">2. </w:t>
      </w:r>
      <w:r w:rsidR="00280DA7" w:rsidRPr="0087144E">
        <w:rPr>
          <w:color w:val="auto"/>
          <w:sz w:val="28"/>
          <w:szCs w:val="28"/>
        </w:rPr>
        <w:t>Nguồn kinh phí lồng ghép trong các Chương trình mục tiêu quốc gia, các chương trình, đề án về giáo dục và đào tạo, khoa học và công nghệ, nguồn vốn hỗ trợ doanh nghiệp nhỏ và vừa và các chương trình, đề án liên quan theo quy định của pháp luật.</w:t>
      </w:r>
    </w:p>
    <w:p w:rsidR="00CC661A" w:rsidRPr="0087144E" w:rsidRDefault="00CC661A" w:rsidP="008305A3">
      <w:pPr>
        <w:pStyle w:val="Bodytext20"/>
        <w:shd w:val="clear" w:color="auto" w:fill="auto"/>
        <w:spacing w:before="120" w:after="0" w:line="269" w:lineRule="auto"/>
        <w:ind w:firstLine="567"/>
        <w:rPr>
          <w:color w:val="auto"/>
          <w:sz w:val="28"/>
          <w:szCs w:val="28"/>
        </w:rPr>
      </w:pPr>
      <w:r w:rsidRPr="0087144E">
        <w:rPr>
          <w:color w:val="auto"/>
          <w:sz w:val="28"/>
          <w:szCs w:val="28"/>
          <w:lang w:val="en-US"/>
        </w:rPr>
        <w:t xml:space="preserve">3. </w:t>
      </w:r>
      <w:r w:rsidR="00280DA7" w:rsidRPr="0087144E">
        <w:rPr>
          <w:color w:val="auto"/>
          <w:sz w:val="28"/>
          <w:szCs w:val="28"/>
        </w:rPr>
        <w:t>Nguồn thu hợp pháp của các cơ sở đào tạo, Quỹ hỗ trợ học sinh, sinh viên; Quỹ Phát triển doanh nghiệp nh</w:t>
      </w:r>
      <w:r w:rsidR="000067F3">
        <w:rPr>
          <w:color w:val="auto"/>
          <w:sz w:val="28"/>
          <w:szCs w:val="28"/>
        </w:rPr>
        <w:t>ỏ và vừa; Quỹ học bổng quốc gia</w:t>
      </w:r>
      <w:r w:rsidR="00280DA7" w:rsidRPr="0087144E">
        <w:rPr>
          <w:color w:val="auto"/>
          <w:sz w:val="28"/>
          <w:szCs w:val="28"/>
        </w:rPr>
        <w:t xml:space="preserve"> cùng nguồn đầu tư, tài trợ từ các doanh nghiệp, tổ chức, cá nhân trong và ngoài nước và các nguồn kinh phí hợp pháp khác bảo đảm đúng quy định của pháp luật.</w:t>
      </w:r>
    </w:p>
    <w:p w:rsidR="00CC661A" w:rsidRPr="0087144E" w:rsidRDefault="00CC661A" w:rsidP="008305A3">
      <w:pPr>
        <w:pStyle w:val="Bodytext20"/>
        <w:shd w:val="clear" w:color="auto" w:fill="auto"/>
        <w:tabs>
          <w:tab w:val="left" w:pos="851"/>
          <w:tab w:val="left" w:pos="1073"/>
        </w:tabs>
        <w:spacing w:before="120" w:after="0" w:line="269" w:lineRule="auto"/>
        <w:ind w:left="567"/>
        <w:rPr>
          <w:b/>
          <w:color w:val="auto"/>
          <w:sz w:val="28"/>
          <w:szCs w:val="28"/>
          <w:lang w:val="en-US"/>
        </w:rPr>
      </w:pPr>
      <w:r w:rsidRPr="0087144E">
        <w:rPr>
          <w:b/>
          <w:color w:val="auto"/>
          <w:sz w:val="28"/>
          <w:szCs w:val="28"/>
          <w:lang w:val="en-US"/>
        </w:rPr>
        <w:t xml:space="preserve">VI. </w:t>
      </w:r>
      <w:r w:rsidR="005F5FC0" w:rsidRPr="0087144E">
        <w:rPr>
          <w:b/>
          <w:color w:val="auto"/>
          <w:sz w:val="28"/>
          <w:szCs w:val="28"/>
          <w:lang w:val="en-US"/>
        </w:rPr>
        <w:t>TỔ CHỨC THỰC HIỆN</w:t>
      </w:r>
      <w:bookmarkStart w:id="11" w:name="bookmark15"/>
    </w:p>
    <w:p w:rsidR="00CC661A" w:rsidRPr="0087144E" w:rsidRDefault="00280DA7" w:rsidP="008305A3">
      <w:pPr>
        <w:pStyle w:val="Bodytext20"/>
        <w:shd w:val="clear" w:color="auto" w:fill="auto"/>
        <w:tabs>
          <w:tab w:val="left" w:pos="851"/>
          <w:tab w:val="left" w:pos="1073"/>
        </w:tabs>
        <w:spacing w:before="120" w:after="0" w:line="269" w:lineRule="auto"/>
        <w:ind w:left="567"/>
        <w:rPr>
          <w:b/>
          <w:color w:val="auto"/>
          <w:sz w:val="28"/>
          <w:szCs w:val="28"/>
          <w:lang w:val="en-US"/>
        </w:rPr>
      </w:pPr>
      <w:r w:rsidRPr="0087144E">
        <w:rPr>
          <w:b/>
          <w:color w:val="auto"/>
          <w:sz w:val="28"/>
          <w:szCs w:val="28"/>
        </w:rPr>
        <w:t>1. Sở Giáo dục và Đào tạo</w:t>
      </w:r>
      <w:bookmarkEnd w:id="11"/>
    </w:p>
    <w:p w:rsidR="005B76E6" w:rsidRPr="005B76E6" w:rsidRDefault="005B76E6" w:rsidP="005B76E6">
      <w:pPr>
        <w:pStyle w:val="Bodytext20"/>
        <w:tabs>
          <w:tab w:val="left" w:pos="851"/>
          <w:tab w:val="left" w:pos="1073"/>
        </w:tabs>
        <w:spacing w:before="120" w:line="269" w:lineRule="auto"/>
        <w:ind w:firstLine="567"/>
        <w:rPr>
          <w:color w:val="auto"/>
          <w:sz w:val="28"/>
          <w:szCs w:val="28"/>
          <w:lang w:val="en-US"/>
        </w:rPr>
      </w:pPr>
      <w:r w:rsidRPr="005B76E6">
        <w:rPr>
          <w:color w:val="auto"/>
          <w:sz w:val="28"/>
          <w:szCs w:val="28"/>
          <w:lang w:val="en-US"/>
        </w:rPr>
        <w:t>a) Chủ trì tổ chức triển khai thực hiện Kế hoạch trên địa bàn tỉnh; hướng dẫn, đôn đốc, kiểm tra và đánh giá kết quả thực hiện tại các cơ quan, đơn vị</w:t>
      </w:r>
      <w:r w:rsidR="00DE65E9">
        <w:rPr>
          <w:color w:val="auto"/>
          <w:sz w:val="28"/>
          <w:szCs w:val="28"/>
          <w:lang w:val="en-US"/>
        </w:rPr>
        <w:t>, địa phương</w:t>
      </w:r>
      <w:r w:rsidRPr="005B76E6">
        <w:rPr>
          <w:color w:val="auto"/>
          <w:sz w:val="28"/>
          <w:szCs w:val="28"/>
          <w:lang w:val="en-US"/>
        </w:rPr>
        <w:t>. Định kỳ hằng năm tổng hợp, báo cáo Ủy ban nhân dân tỉnh và Bộ Giáo dục và Đào tạo theo quy định; tổ chức sơ kết Chương trình vào năm 2030 và tổng kết vào năm 2035.</w:t>
      </w:r>
    </w:p>
    <w:p w:rsidR="005B76E6" w:rsidRPr="005B76E6" w:rsidRDefault="005B76E6" w:rsidP="005B76E6">
      <w:pPr>
        <w:pStyle w:val="Bodytext20"/>
        <w:tabs>
          <w:tab w:val="left" w:pos="851"/>
          <w:tab w:val="left" w:pos="1073"/>
        </w:tabs>
        <w:spacing w:before="120" w:line="269" w:lineRule="auto"/>
        <w:ind w:firstLine="567"/>
        <w:rPr>
          <w:color w:val="auto"/>
          <w:sz w:val="28"/>
          <w:szCs w:val="28"/>
          <w:lang w:val="en-US"/>
        </w:rPr>
      </w:pPr>
      <w:r w:rsidRPr="005B76E6">
        <w:rPr>
          <w:color w:val="auto"/>
          <w:sz w:val="28"/>
          <w:szCs w:val="28"/>
          <w:lang w:val="en-US"/>
        </w:rPr>
        <w:lastRenderedPageBreak/>
        <w:t xml:space="preserve">b) Chủ trì triển khai các nhiệm vụ, giải pháp của Chương trình theo chức năng, nhiệm vụ được giao; phối hợp với các sở, ban, ngành, cơ quan, đơn vị liên quan tổ chức tuyên truyền, nâng cao nhận thức về khởi nghiệp và đổi mới sáng tạo trong học sinh, sinh viên. Tổ chức các cuộc thi, diễn đàn, ngày hội khởi nghiệp trên địa bàn tỉnh; đổi mới nội dung, chương trình đào tạo gắn với thúc đẩy văn hóa khởi nghiệp trong ngành Giáo dục. Triển khai tài liệu, học liệu, chuẩn năng lực và tiêu chuẩn chuyên môn; tổ chức </w:t>
      </w:r>
      <w:r w:rsidR="00A906A0">
        <w:rPr>
          <w:color w:val="auto"/>
          <w:sz w:val="28"/>
          <w:szCs w:val="28"/>
          <w:lang w:val="en-US"/>
        </w:rPr>
        <w:t xml:space="preserve">tập huấn, </w:t>
      </w:r>
      <w:r w:rsidRPr="005B76E6">
        <w:rPr>
          <w:color w:val="auto"/>
          <w:sz w:val="28"/>
          <w:szCs w:val="28"/>
          <w:lang w:val="en-US"/>
        </w:rPr>
        <w:t>bồi dưỡng đội ngũ cán bộ quản lý, nhà giáo, giảng viên, giáo viên và cố vấn khởi nghiệp theo quy định. Hướng dẫn xây dựng và phát triển hệ sinh thái khởi nghiệp trong các cơ sở giáo dục; tăng cường kết nối học sinh, sinh viên với doanh nghiệp, tổ chức khoa học và công nghệ, chuyên gia, nhà đầu tư nhằm hỗ trợ hình thành và phát triển ý tưởng, dự án khởi nghiệp.</w:t>
      </w:r>
    </w:p>
    <w:p w:rsidR="005B76E6" w:rsidRPr="005B76E6" w:rsidRDefault="005B76E6" w:rsidP="005B76E6">
      <w:pPr>
        <w:pStyle w:val="Bodytext20"/>
        <w:tabs>
          <w:tab w:val="left" w:pos="851"/>
          <w:tab w:val="left" w:pos="1073"/>
        </w:tabs>
        <w:spacing w:before="120" w:line="269" w:lineRule="auto"/>
        <w:ind w:firstLine="567"/>
        <w:rPr>
          <w:color w:val="auto"/>
          <w:sz w:val="28"/>
          <w:szCs w:val="28"/>
          <w:lang w:val="en-US"/>
        </w:rPr>
      </w:pPr>
      <w:r w:rsidRPr="005B76E6">
        <w:rPr>
          <w:color w:val="auto"/>
          <w:sz w:val="28"/>
          <w:szCs w:val="28"/>
          <w:lang w:val="en-US"/>
        </w:rPr>
        <w:t>c) Phát động phong trào khởi nghiệp trong học sinh, sinh viên tại các cơ sở giáo dục phổ thông và cơ sở đào tạo; tạo nguồn và hỗ trợ học sinh, sinh viên tham gia các cuộc thi khởi nghiệp các cấp. Khuyến khích các cơ sở giáo dục đẩy mạnh hoạt động nghiên cứu khoa học, đổi mới sáng tạo gắn với hoạt động khởi nghiệp; tăng cường phối hợp với doanh nghiệp, tổ chức, cá nhân liên quan nhằm hỗ trợ học sinh, sinh viên phát triển ý tưởng, dự án khởi nghiệp và tham gia các hoạt động trải nghiệm thực tiễn.</w:t>
      </w:r>
    </w:p>
    <w:p w:rsidR="00D14CBB" w:rsidRPr="0087144E" w:rsidRDefault="00664393" w:rsidP="008305A3">
      <w:pPr>
        <w:pStyle w:val="Heading20"/>
        <w:keepNext/>
        <w:keepLines/>
        <w:shd w:val="clear" w:color="auto" w:fill="auto"/>
        <w:spacing w:before="120" w:line="269" w:lineRule="auto"/>
        <w:ind w:firstLine="567"/>
        <w:jc w:val="both"/>
        <w:rPr>
          <w:b w:val="0"/>
          <w:color w:val="auto"/>
          <w:sz w:val="28"/>
          <w:szCs w:val="28"/>
        </w:rPr>
      </w:pPr>
      <w:bookmarkStart w:id="12" w:name="bookmark16"/>
      <w:r w:rsidRPr="0087144E">
        <w:rPr>
          <w:color w:val="auto"/>
          <w:sz w:val="28"/>
          <w:szCs w:val="28"/>
          <w:lang w:val="en-US"/>
        </w:rPr>
        <w:t>2.</w:t>
      </w:r>
      <w:r w:rsidRPr="0087144E">
        <w:rPr>
          <w:b w:val="0"/>
          <w:color w:val="auto"/>
          <w:sz w:val="28"/>
          <w:szCs w:val="28"/>
          <w:lang w:val="en-US"/>
        </w:rPr>
        <w:t xml:space="preserve"> </w:t>
      </w:r>
      <w:r w:rsidR="00280DA7" w:rsidRPr="0087144E">
        <w:rPr>
          <w:color w:val="auto"/>
          <w:sz w:val="28"/>
          <w:szCs w:val="28"/>
        </w:rPr>
        <w:t>Sở Khoa học và Công nghệ</w:t>
      </w:r>
      <w:bookmarkEnd w:id="12"/>
    </w:p>
    <w:p w:rsidR="00354D95" w:rsidRPr="0087144E" w:rsidRDefault="00354D95" w:rsidP="008305A3">
      <w:pPr>
        <w:widowControl/>
        <w:spacing w:before="120" w:line="269" w:lineRule="auto"/>
        <w:ind w:firstLine="567"/>
        <w:jc w:val="both"/>
        <w:rPr>
          <w:rFonts w:ascii="Times New Roman" w:eastAsia="Times New Roman" w:hAnsi="Times New Roman" w:cs="Times New Roman"/>
          <w:color w:val="auto"/>
          <w:sz w:val="28"/>
          <w:szCs w:val="28"/>
          <w:lang w:val="en-US" w:eastAsia="en-US" w:bidi="ar-SA"/>
        </w:rPr>
      </w:pPr>
      <w:bookmarkStart w:id="13" w:name="bookmark17"/>
      <w:r w:rsidRPr="0087144E">
        <w:rPr>
          <w:rFonts w:ascii="Times New Roman" w:eastAsia="Times New Roman" w:hAnsi="Times New Roman" w:cs="Times New Roman"/>
          <w:color w:val="auto"/>
          <w:sz w:val="28"/>
          <w:szCs w:val="28"/>
          <w:lang w:val="en-US" w:eastAsia="en-US" w:bidi="ar-SA"/>
        </w:rPr>
        <w:t xml:space="preserve">a) Chủ trì, phối hợp với các sở, ban, ngành, địa phương và đơn vị liên quan triển khai các nhiệm vụ hỗ trợ khởi nghiệp sáng tạo theo chức năng, nhiệm vụ được giao. </w:t>
      </w:r>
    </w:p>
    <w:p w:rsidR="00354D95" w:rsidRPr="0087144E" w:rsidRDefault="00354D95" w:rsidP="008305A3">
      <w:pPr>
        <w:widowControl/>
        <w:spacing w:before="120" w:line="269" w:lineRule="auto"/>
        <w:ind w:firstLine="567"/>
        <w:jc w:val="both"/>
        <w:rPr>
          <w:rFonts w:ascii="Times New Roman" w:eastAsia="Times New Roman" w:hAnsi="Times New Roman" w:cs="Times New Roman"/>
          <w:color w:val="auto"/>
          <w:sz w:val="28"/>
          <w:szCs w:val="28"/>
          <w:lang w:val="en-US" w:eastAsia="en-US" w:bidi="ar-SA"/>
        </w:rPr>
      </w:pPr>
      <w:r w:rsidRPr="0087144E">
        <w:rPr>
          <w:rFonts w:ascii="Times New Roman" w:eastAsia="Times New Roman" w:hAnsi="Times New Roman" w:cs="Times New Roman"/>
          <w:color w:val="auto"/>
          <w:sz w:val="28"/>
          <w:szCs w:val="28"/>
          <w:lang w:val="en-US" w:eastAsia="en-US" w:bidi="ar-SA"/>
        </w:rPr>
        <w:t xml:space="preserve">b) Phối hợp với Sở Giáo dục và Đào tạo trong việc kết nối hệ sinh thái khởi nghiệp; hỗ trợ hoạt động nghiên cứu khoa học, ươm tạo, phát triển và hoàn thiện các dự án khởi nghiệp sáng tạo trong các cơ sở giáo dục theo quy định. </w:t>
      </w:r>
    </w:p>
    <w:p w:rsidR="00354D95" w:rsidRPr="0087144E" w:rsidRDefault="001B2814" w:rsidP="008305A3">
      <w:pPr>
        <w:widowControl/>
        <w:spacing w:before="120" w:line="269" w:lineRule="auto"/>
        <w:ind w:firstLine="567"/>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c</w:t>
      </w:r>
      <w:r w:rsidR="00354D95" w:rsidRPr="0087144E">
        <w:rPr>
          <w:rFonts w:ascii="Times New Roman" w:eastAsia="Times New Roman" w:hAnsi="Times New Roman" w:cs="Times New Roman"/>
          <w:color w:val="auto"/>
          <w:sz w:val="28"/>
          <w:szCs w:val="28"/>
          <w:lang w:val="en-US" w:eastAsia="en-US" w:bidi="ar-SA"/>
        </w:rPr>
        <w:t xml:space="preserve">) Triển khai cơ chế thử nghiệm có kiểm soát (sandbox) theo quy định; hỗ trợ thử nghiệm, đánh giá và hoàn thiện các mô hình, sản phẩm, giải pháp khởi nghiệp sáng tạo; </w:t>
      </w:r>
      <w:r w:rsidR="003F306F" w:rsidRPr="0087144E">
        <w:rPr>
          <w:rFonts w:ascii="Times New Roman" w:eastAsia="Times New Roman" w:hAnsi="Times New Roman" w:cs="Times New Roman"/>
          <w:color w:val="auto"/>
          <w:sz w:val="28"/>
          <w:szCs w:val="28"/>
          <w:lang w:val="en-US" w:eastAsia="en-US" w:bidi="ar-SA"/>
        </w:rPr>
        <w:t>h</w:t>
      </w:r>
      <w:r w:rsidR="00354D95" w:rsidRPr="0087144E">
        <w:rPr>
          <w:rFonts w:ascii="Times New Roman" w:eastAsia="Times New Roman" w:hAnsi="Times New Roman" w:cs="Times New Roman"/>
          <w:color w:val="auto"/>
          <w:sz w:val="28"/>
          <w:szCs w:val="28"/>
          <w:lang w:val="en-US" w:eastAsia="en-US" w:bidi="ar-SA"/>
        </w:rPr>
        <w:t>ỗ trợ hoàn thiện công nghệ, phát triển sản phẩm, bảo hộ quyền sở hữu trí tuệ; thúc đẩy ứng dụng, chuyển giao và thương mại hóa các sản phẩm, dự án khởi nghiệp sáng tạo.</w:t>
      </w:r>
    </w:p>
    <w:p w:rsidR="00664393" w:rsidRPr="0087144E" w:rsidRDefault="00664393" w:rsidP="008305A3">
      <w:pPr>
        <w:pStyle w:val="Bodytext20"/>
        <w:shd w:val="clear" w:color="auto" w:fill="auto"/>
        <w:spacing w:before="120" w:after="0" w:line="269" w:lineRule="auto"/>
        <w:ind w:firstLine="567"/>
        <w:rPr>
          <w:b/>
          <w:color w:val="auto"/>
          <w:sz w:val="28"/>
          <w:szCs w:val="28"/>
          <w:lang w:val="en-US"/>
        </w:rPr>
      </w:pPr>
      <w:r w:rsidRPr="0087144E">
        <w:rPr>
          <w:b/>
          <w:color w:val="auto"/>
          <w:sz w:val="28"/>
          <w:szCs w:val="28"/>
          <w:lang w:val="en-US"/>
        </w:rPr>
        <w:t xml:space="preserve">3. </w:t>
      </w:r>
      <w:r w:rsidR="00280DA7" w:rsidRPr="0087144E">
        <w:rPr>
          <w:b/>
          <w:color w:val="auto"/>
          <w:sz w:val="28"/>
          <w:szCs w:val="28"/>
        </w:rPr>
        <w:t>Sở Tài chính</w:t>
      </w:r>
      <w:bookmarkStart w:id="14" w:name="bookmark18"/>
      <w:bookmarkEnd w:id="13"/>
    </w:p>
    <w:p w:rsidR="00664393" w:rsidRPr="0087144E" w:rsidRDefault="00664393" w:rsidP="008305A3">
      <w:pPr>
        <w:pStyle w:val="Bodytext20"/>
        <w:shd w:val="clear" w:color="auto" w:fill="auto"/>
        <w:spacing w:before="120" w:after="0" w:line="269" w:lineRule="auto"/>
        <w:ind w:firstLine="567"/>
        <w:rPr>
          <w:color w:val="auto"/>
          <w:sz w:val="28"/>
          <w:szCs w:val="28"/>
          <w:lang w:val="en-US"/>
        </w:rPr>
      </w:pPr>
      <w:r w:rsidRPr="0087144E">
        <w:rPr>
          <w:color w:val="auto"/>
          <w:sz w:val="28"/>
          <w:szCs w:val="28"/>
        </w:rPr>
        <w:t>Hằng năm, căn cứ khả năng ngân sách địa phương và nhiệm vụ được giao tại Kế hoạch này, phối hợp với Sở Giáo dục và Đào tạo và các cơ quan liên quan tham mưu Ủy ban nhân dân tỉnh bố trí kinh phí thực hiện Kế hoạch theo quy định của pháp luật về ngân sách nhà nước.</w:t>
      </w:r>
    </w:p>
    <w:p w:rsidR="00664393" w:rsidRPr="0087144E" w:rsidRDefault="00664393" w:rsidP="008305A3">
      <w:pPr>
        <w:pStyle w:val="Bodytext20"/>
        <w:shd w:val="clear" w:color="auto" w:fill="auto"/>
        <w:spacing w:before="120" w:after="0" w:line="269" w:lineRule="auto"/>
        <w:ind w:firstLine="567"/>
        <w:rPr>
          <w:b/>
          <w:color w:val="auto"/>
          <w:sz w:val="28"/>
          <w:szCs w:val="28"/>
          <w:lang w:val="en-US"/>
        </w:rPr>
      </w:pPr>
      <w:r w:rsidRPr="0087144E">
        <w:rPr>
          <w:b/>
          <w:color w:val="auto"/>
          <w:sz w:val="28"/>
          <w:szCs w:val="28"/>
          <w:lang w:val="en-US"/>
        </w:rPr>
        <w:t xml:space="preserve">4. </w:t>
      </w:r>
      <w:r w:rsidR="00280DA7" w:rsidRPr="0087144E">
        <w:rPr>
          <w:b/>
          <w:color w:val="auto"/>
          <w:sz w:val="28"/>
          <w:szCs w:val="28"/>
        </w:rPr>
        <w:t xml:space="preserve">Công an </w:t>
      </w:r>
      <w:bookmarkEnd w:id="14"/>
      <w:r w:rsidR="00651E3F" w:rsidRPr="0087144E">
        <w:rPr>
          <w:b/>
          <w:color w:val="auto"/>
          <w:sz w:val="28"/>
          <w:szCs w:val="28"/>
          <w:lang w:val="en-US"/>
        </w:rPr>
        <w:t>tỉnh</w:t>
      </w:r>
    </w:p>
    <w:p w:rsidR="00664393" w:rsidRPr="0087144E" w:rsidRDefault="00664393" w:rsidP="008305A3">
      <w:pPr>
        <w:pStyle w:val="Bodytext20"/>
        <w:shd w:val="clear" w:color="auto" w:fill="auto"/>
        <w:spacing w:before="120" w:after="0" w:line="269" w:lineRule="auto"/>
        <w:ind w:firstLine="567"/>
        <w:rPr>
          <w:b/>
          <w:color w:val="auto"/>
          <w:sz w:val="28"/>
          <w:szCs w:val="28"/>
          <w:lang w:val="en-US"/>
        </w:rPr>
      </w:pPr>
      <w:r w:rsidRPr="0087144E">
        <w:rPr>
          <w:color w:val="auto"/>
          <w:sz w:val="28"/>
          <w:szCs w:val="28"/>
          <w:lang w:val="en-US"/>
        </w:rPr>
        <w:lastRenderedPageBreak/>
        <w:t>a)</w:t>
      </w:r>
      <w:r w:rsidRPr="0087144E">
        <w:rPr>
          <w:b/>
          <w:color w:val="auto"/>
          <w:sz w:val="28"/>
          <w:szCs w:val="28"/>
          <w:lang w:val="en-US"/>
        </w:rPr>
        <w:t xml:space="preserve"> </w:t>
      </w:r>
      <w:r w:rsidR="00280DA7" w:rsidRPr="0087144E">
        <w:rPr>
          <w:color w:val="auto"/>
          <w:sz w:val="28"/>
          <w:szCs w:val="28"/>
        </w:rPr>
        <w:t>Hỗ trợ Sở Giáo dục và Đào tạo trong hoạt động quản lý người nước ngoài nhằm thu hút sinh viên và huấn luyện viên khởi nghiệp quốc tế đến Việt Nam tham gia các hoạt động ươm tạo khởi nghiệp trong các cơ sở đào tạo.</w:t>
      </w:r>
    </w:p>
    <w:p w:rsidR="00664393" w:rsidRPr="0087144E" w:rsidRDefault="00664393" w:rsidP="008305A3">
      <w:pPr>
        <w:pStyle w:val="Bodytext20"/>
        <w:shd w:val="clear" w:color="auto" w:fill="auto"/>
        <w:spacing w:before="120" w:after="0" w:line="269" w:lineRule="auto"/>
        <w:ind w:firstLine="567"/>
        <w:rPr>
          <w:color w:val="auto"/>
          <w:sz w:val="28"/>
          <w:szCs w:val="28"/>
          <w:lang w:val="en-US"/>
        </w:rPr>
      </w:pPr>
      <w:r w:rsidRPr="0087144E">
        <w:rPr>
          <w:color w:val="auto"/>
          <w:sz w:val="28"/>
          <w:szCs w:val="28"/>
          <w:lang w:val="en-US"/>
        </w:rPr>
        <w:t>b)</w:t>
      </w:r>
      <w:r w:rsidRPr="0087144E">
        <w:rPr>
          <w:b/>
          <w:color w:val="auto"/>
          <w:sz w:val="28"/>
          <w:szCs w:val="28"/>
          <w:lang w:val="en-US"/>
        </w:rPr>
        <w:t xml:space="preserve"> </w:t>
      </w:r>
      <w:r w:rsidR="00280DA7" w:rsidRPr="0087144E">
        <w:rPr>
          <w:color w:val="auto"/>
          <w:sz w:val="28"/>
          <w:szCs w:val="28"/>
        </w:rPr>
        <w:t>Hướng dẫn Sở Giáo dục và Đào tạo triển khai “Tài khoản người học trọn</w:t>
      </w:r>
      <w:r w:rsidRPr="0087144E">
        <w:rPr>
          <w:color w:val="auto"/>
          <w:sz w:val="28"/>
          <w:szCs w:val="28"/>
          <w:lang w:val="en-US"/>
        </w:rPr>
        <w:t xml:space="preserve"> </w:t>
      </w:r>
      <w:r w:rsidR="00280DA7" w:rsidRPr="0087144E">
        <w:rPr>
          <w:color w:val="auto"/>
          <w:sz w:val="28"/>
          <w:szCs w:val="28"/>
        </w:rPr>
        <w:t>đời” gắn với ứng dụng định danh điện tử VNeID.</w:t>
      </w:r>
      <w:bookmarkStart w:id="15" w:name="bookmark19"/>
    </w:p>
    <w:p w:rsidR="00664393" w:rsidRPr="0087144E" w:rsidRDefault="00664393" w:rsidP="008305A3">
      <w:pPr>
        <w:pStyle w:val="Bodytext20"/>
        <w:shd w:val="clear" w:color="auto" w:fill="auto"/>
        <w:spacing w:before="120" w:after="0" w:line="269" w:lineRule="auto"/>
        <w:ind w:firstLine="567"/>
        <w:rPr>
          <w:b/>
          <w:color w:val="auto"/>
          <w:sz w:val="28"/>
          <w:szCs w:val="28"/>
          <w:lang w:val="en-US"/>
        </w:rPr>
      </w:pPr>
      <w:r w:rsidRPr="0087144E">
        <w:rPr>
          <w:b/>
          <w:color w:val="auto"/>
          <w:sz w:val="28"/>
          <w:szCs w:val="28"/>
          <w:lang w:val="en-US"/>
        </w:rPr>
        <w:t xml:space="preserve">5. </w:t>
      </w:r>
      <w:r w:rsidR="00280DA7" w:rsidRPr="0087144E">
        <w:rPr>
          <w:b/>
          <w:color w:val="auto"/>
          <w:sz w:val="28"/>
          <w:szCs w:val="28"/>
        </w:rPr>
        <w:t xml:space="preserve">Báo và phát thanh, truyền hình </w:t>
      </w:r>
      <w:bookmarkEnd w:id="15"/>
      <w:r w:rsidR="007B079E" w:rsidRPr="0087144E">
        <w:rPr>
          <w:b/>
          <w:color w:val="auto"/>
          <w:sz w:val="28"/>
          <w:szCs w:val="28"/>
          <w:lang w:val="en-US"/>
        </w:rPr>
        <w:t>Lâm Đồng</w:t>
      </w:r>
    </w:p>
    <w:p w:rsidR="00664393" w:rsidRPr="0087144E" w:rsidRDefault="00280DA7" w:rsidP="008305A3">
      <w:pPr>
        <w:pStyle w:val="Bodytext20"/>
        <w:shd w:val="clear" w:color="auto" w:fill="auto"/>
        <w:spacing w:before="120" w:after="0" w:line="269" w:lineRule="auto"/>
        <w:ind w:firstLine="567"/>
        <w:rPr>
          <w:color w:val="auto"/>
          <w:sz w:val="28"/>
          <w:szCs w:val="28"/>
          <w:lang w:val="en-US"/>
        </w:rPr>
      </w:pPr>
      <w:r w:rsidRPr="0087144E">
        <w:rPr>
          <w:color w:val="auto"/>
          <w:sz w:val="28"/>
          <w:szCs w:val="28"/>
        </w:rPr>
        <w:t xml:space="preserve">Phối hợp với Sở Giáo dục và Đào tạo và các cơ quan liên quan thực hiện tuyên truyền Chương trình trên các ấn phẩm báo chí, phát thanh, truyền hình; mở chuyên trang “Khởi nghiệp - đổi mới sáng tạo”, chuyên mục, tăng thời lượng, tần suất tin, bài, phóng sự, chuyên đề tuyên truyền về những chỉ tiêu, nội dung cơ bản của Chương trình và việc triển khai Chương trình trên địa bàn </w:t>
      </w:r>
      <w:r w:rsidR="007B079E" w:rsidRPr="0087144E">
        <w:rPr>
          <w:color w:val="auto"/>
          <w:sz w:val="28"/>
          <w:szCs w:val="28"/>
          <w:lang w:val="en-US"/>
        </w:rPr>
        <w:t>tỉnh</w:t>
      </w:r>
      <w:r w:rsidRPr="0087144E">
        <w:rPr>
          <w:color w:val="auto"/>
          <w:sz w:val="28"/>
          <w:szCs w:val="28"/>
        </w:rPr>
        <w:t>.</w:t>
      </w:r>
      <w:bookmarkStart w:id="16" w:name="bookmark21"/>
    </w:p>
    <w:p w:rsidR="00664393" w:rsidRPr="0087144E" w:rsidRDefault="00664393" w:rsidP="008305A3">
      <w:pPr>
        <w:pStyle w:val="Bodytext20"/>
        <w:shd w:val="clear" w:color="auto" w:fill="auto"/>
        <w:spacing w:before="120" w:after="0" w:line="269" w:lineRule="auto"/>
        <w:ind w:firstLine="567"/>
        <w:rPr>
          <w:b/>
          <w:color w:val="auto"/>
          <w:sz w:val="28"/>
          <w:szCs w:val="28"/>
          <w:lang w:val="en-US"/>
        </w:rPr>
      </w:pPr>
      <w:r w:rsidRPr="0087144E">
        <w:rPr>
          <w:b/>
          <w:color w:val="auto"/>
          <w:sz w:val="28"/>
          <w:szCs w:val="28"/>
          <w:lang w:val="en-US"/>
        </w:rPr>
        <w:t xml:space="preserve">6. </w:t>
      </w:r>
      <w:r w:rsidR="00280DA7" w:rsidRPr="0087144E">
        <w:rPr>
          <w:b/>
          <w:color w:val="auto"/>
          <w:sz w:val="28"/>
          <w:szCs w:val="28"/>
        </w:rPr>
        <w:t xml:space="preserve">Đoàn Thanh niên Cộng sản Hồ Chí Minh </w:t>
      </w:r>
      <w:bookmarkEnd w:id="16"/>
      <w:r w:rsidR="00AE5B64" w:rsidRPr="0087144E">
        <w:rPr>
          <w:b/>
          <w:color w:val="auto"/>
          <w:sz w:val="28"/>
          <w:szCs w:val="28"/>
          <w:lang w:val="en-US"/>
        </w:rPr>
        <w:t>tỉnh Lâm Đồng</w:t>
      </w:r>
    </w:p>
    <w:p w:rsidR="00664393" w:rsidRPr="0087144E" w:rsidRDefault="00664393" w:rsidP="008305A3">
      <w:pPr>
        <w:pStyle w:val="Bodytext20"/>
        <w:shd w:val="clear" w:color="auto" w:fill="auto"/>
        <w:spacing w:before="120" w:after="0" w:line="269" w:lineRule="auto"/>
        <w:ind w:firstLine="567"/>
        <w:rPr>
          <w:b/>
          <w:color w:val="auto"/>
          <w:sz w:val="28"/>
          <w:szCs w:val="28"/>
          <w:lang w:val="en-US"/>
        </w:rPr>
      </w:pPr>
      <w:r w:rsidRPr="0087144E">
        <w:rPr>
          <w:color w:val="auto"/>
          <w:sz w:val="28"/>
          <w:szCs w:val="28"/>
          <w:lang w:val="en-US"/>
        </w:rPr>
        <w:t xml:space="preserve">a) </w:t>
      </w:r>
      <w:r w:rsidR="00280DA7" w:rsidRPr="0087144E">
        <w:rPr>
          <w:color w:val="auto"/>
          <w:sz w:val="28"/>
          <w:szCs w:val="28"/>
        </w:rPr>
        <w:t xml:space="preserve">Tổ chức tuyên truyền, triển khai chính sách, Chương trình hỗ trợ học sinh, sinh viên khởi nghiệp đến các đoàn viên, thanh niên trên địa bàn </w:t>
      </w:r>
      <w:r w:rsidR="00E1692E" w:rsidRPr="0087144E">
        <w:rPr>
          <w:color w:val="auto"/>
          <w:sz w:val="28"/>
          <w:szCs w:val="28"/>
          <w:lang w:val="en-US"/>
        </w:rPr>
        <w:t>tỉnh</w:t>
      </w:r>
      <w:r w:rsidR="00280DA7" w:rsidRPr="0087144E">
        <w:rPr>
          <w:color w:val="auto"/>
          <w:sz w:val="28"/>
          <w:szCs w:val="28"/>
        </w:rPr>
        <w:t>.</w:t>
      </w:r>
    </w:p>
    <w:p w:rsidR="00664393" w:rsidRDefault="00664393" w:rsidP="008305A3">
      <w:pPr>
        <w:pStyle w:val="Bodytext20"/>
        <w:shd w:val="clear" w:color="auto" w:fill="auto"/>
        <w:spacing w:before="120" w:after="0" w:line="269" w:lineRule="auto"/>
        <w:ind w:firstLine="567"/>
        <w:rPr>
          <w:color w:val="auto"/>
          <w:sz w:val="28"/>
          <w:szCs w:val="28"/>
          <w:lang w:val="en-US"/>
        </w:rPr>
      </w:pPr>
      <w:r w:rsidRPr="0087144E">
        <w:rPr>
          <w:color w:val="auto"/>
          <w:sz w:val="28"/>
          <w:szCs w:val="28"/>
          <w:lang w:val="en-US"/>
        </w:rPr>
        <w:t>b)</w:t>
      </w:r>
      <w:r w:rsidR="00B85324" w:rsidRPr="0087144E">
        <w:rPr>
          <w:color w:val="auto"/>
          <w:sz w:val="28"/>
          <w:szCs w:val="28"/>
          <w:lang w:val="en-US"/>
        </w:rPr>
        <w:t xml:space="preserve"> </w:t>
      </w:r>
      <w:r w:rsidR="00280DA7" w:rsidRPr="0087144E">
        <w:rPr>
          <w:color w:val="auto"/>
          <w:sz w:val="28"/>
          <w:szCs w:val="28"/>
        </w:rPr>
        <w:t>Phối hợp với Sở Giáo dục và Đào tạo tổ chức Cuộc thi “Học sinh, sinh viên với ý tưởng khởi nghiệp”, lựa chọn dự án tham gia Ngày hội khởi nghiệp quốc gia của học sinh, sinh viên hằng năm.</w:t>
      </w:r>
      <w:bookmarkStart w:id="17" w:name="bookmark22"/>
    </w:p>
    <w:p w:rsidR="00982D1B" w:rsidRPr="00982D1B" w:rsidRDefault="00982D1B" w:rsidP="00982D1B">
      <w:pPr>
        <w:pStyle w:val="Bodytext20"/>
        <w:spacing w:before="120" w:line="269" w:lineRule="auto"/>
        <w:ind w:firstLine="567"/>
        <w:rPr>
          <w:color w:val="auto"/>
          <w:sz w:val="28"/>
          <w:szCs w:val="28"/>
          <w:lang w:val="en-US"/>
        </w:rPr>
      </w:pPr>
      <w:r>
        <w:rPr>
          <w:color w:val="auto"/>
          <w:sz w:val="28"/>
          <w:szCs w:val="28"/>
          <w:lang w:val="en-US"/>
        </w:rPr>
        <w:t xml:space="preserve">c) </w:t>
      </w:r>
      <w:r w:rsidRPr="00982D1B">
        <w:rPr>
          <w:color w:val="auto"/>
          <w:sz w:val="28"/>
          <w:szCs w:val="28"/>
          <w:lang w:val="en-US"/>
        </w:rPr>
        <w:t>Phối hợp với các sở, ban, ngành, tổ chức, doanh nghiệp, quỹ hỗ trợ khởi nghiệp,</w:t>
      </w:r>
      <w:r>
        <w:rPr>
          <w:color w:val="auto"/>
          <w:sz w:val="28"/>
          <w:szCs w:val="28"/>
          <w:lang w:val="en-US"/>
        </w:rPr>
        <w:t xml:space="preserve"> </w:t>
      </w:r>
      <w:r w:rsidRPr="00982D1B">
        <w:rPr>
          <w:color w:val="auto"/>
          <w:sz w:val="28"/>
          <w:szCs w:val="28"/>
          <w:lang w:val="en-US"/>
        </w:rPr>
        <w:t xml:space="preserve">các chuyên gia và nhà đầu tư </w:t>
      </w:r>
      <w:r>
        <w:rPr>
          <w:color w:val="auto"/>
          <w:sz w:val="28"/>
          <w:szCs w:val="28"/>
          <w:lang w:val="en-US"/>
        </w:rPr>
        <w:t>tổ chức các hoạt động</w:t>
      </w:r>
      <w:r w:rsidRPr="00982D1B">
        <w:rPr>
          <w:color w:val="auto"/>
          <w:sz w:val="28"/>
          <w:szCs w:val="28"/>
          <w:lang w:val="en-US"/>
        </w:rPr>
        <w:t xml:space="preserve"> hỗ trợ tư vấn, hướng dẫn, ươm tạo và phát triển</w:t>
      </w:r>
      <w:r>
        <w:rPr>
          <w:color w:val="auto"/>
          <w:sz w:val="28"/>
          <w:szCs w:val="28"/>
          <w:lang w:val="en-US"/>
        </w:rPr>
        <w:t xml:space="preserve"> </w:t>
      </w:r>
      <w:r w:rsidRPr="00982D1B">
        <w:rPr>
          <w:color w:val="auto"/>
          <w:sz w:val="28"/>
          <w:szCs w:val="28"/>
          <w:lang w:val="en-US"/>
        </w:rPr>
        <w:t>các dự án khởi nghiệp của thanh niên, học sinh, sinh viên</w:t>
      </w:r>
      <w:r>
        <w:rPr>
          <w:color w:val="auto"/>
          <w:sz w:val="28"/>
          <w:szCs w:val="28"/>
          <w:lang w:val="en-US"/>
        </w:rPr>
        <w:t>.</w:t>
      </w:r>
    </w:p>
    <w:p w:rsidR="00D14CBB" w:rsidRPr="0087144E" w:rsidRDefault="00664393" w:rsidP="008305A3">
      <w:pPr>
        <w:pStyle w:val="Bodytext20"/>
        <w:shd w:val="clear" w:color="auto" w:fill="auto"/>
        <w:spacing w:before="120" w:after="0" w:line="269" w:lineRule="auto"/>
        <w:ind w:firstLine="567"/>
        <w:rPr>
          <w:b/>
          <w:color w:val="auto"/>
          <w:sz w:val="28"/>
          <w:szCs w:val="28"/>
          <w:lang w:val="en-US"/>
        </w:rPr>
      </w:pPr>
      <w:r w:rsidRPr="0087144E">
        <w:rPr>
          <w:b/>
          <w:color w:val="auto"/>
          <w:sz w:val="28"/>
          <w:szCs w:val="28"/>
          <w:lang w:val="en-US"/>
        </w:rPr>
        <w:t xml:space="preserve">7. </w:t>
      </w:r>
      <w:r w:rsidR="00280DA7" w:rsidRPr="0087144E">
        <w:rPr>
          <w:b/>
          <w:color w:val="auto"/>
          <w:sz w:val="28"/>
          <w:szCs w:val="28"/>
        </w:rPr>
        <w:t xml:space="preserve">Các sở, ngành </w:t>
      </w:r>
      <w:bookmarkEnd w:id="17"/>
      <w:r w:rsidR="00BE0FEE" w:rsidRPr="0087144E">
        <w:rPr>
          <w:b/>
          <w:color w:val="auto"/>
          <w:sz w:val="28"/>
          <w:szCs w:val="28"/>
          <w:lang w:val="en-US"/>
        </w:rPr>
        <w:t xml:space="preserve">cấp tỉnh </w:t>
      </w:r>
    </w:p>
    <w:p w:rsidR="00D14CBB" w:rsidRPr="0087144E" w:rsidRDefault="00280DA7" w:rsidP="008305A3">
      <w:pPr>
        <w:pStyle w:val="Bodytext20"/>
        <w:shd w:val="clear" w:color="auto" w:fill="auto"/>
        <w:spacing w:before="120" w:after="0" w:line="269" w:lineRule="auto"/>
        <w:ind w:firstLine="567"/>
        <w:rPr>
          <w:color w:val="auto"/>
          <w:sz w:val="28"/>
          <w:szCs w:val="28"/>
          <w:lang w:val="en-US"/>
        </w:rPr>
      </w:pPr>
      <w:r w:rsidRPr="0087144E">
        <w:rPr>
          <w:color w:val="auto"/>
          <w:sz w:val="28"/>
          <w:szCs w:val="28"/>
        </w:rPr>
        <w:t>Căn cứ chức năng, nhiệm vụ được giao, chủ động phối hợp với Sở Giáo dục và Đào tạo, các cơ sở đào tạo tổ chức triển khai các nhiệm vụ của Kế hoạch, bảo đảm đúng nội dung, tiến độ và yêu cầu đề ra.</w:t>
      </w:r>
    </w:p>
    <w:p w:rsidR="00470FF5" w:rsidRPr="0087144E" w:rsidRDefault="00664393" w:rsidP="008305A3">
      <w:pPr>
        <w:pStyle w:val="Bodytext20"/>
        <w:shd w:val="clear" w:color="auto" w:fill="auto"/>
        <w:spacing w:before="120" w:after="0" w:line="269" w:lineRule="auto"/>
        <w:ind w:firstLine="567"/>
        <w:rPr>
          <w:b/>
          <w:color w:val="auto"/>
          <w:sz w:val="28"/>
          <w:szCs w:val="28"/>
          <w:lang w:val="en-US"/>
        </w:rPr>
      </w:pPr>
      <w:r w:rsidRPr="0087144E">
        <w:rPr>
          <w:b/>
          <w:color w:val="auto"/>
          <w:sz w:val="28"/>
          <w:szCs w:val="28"/>
          <w:lang w:val="en-US"/>
        </w:rPr>
        <w:t>8</w:t>
      </w:r>
      <w:r w:rsidR="00470FF5" w:rsidRPr="0087144E">
        <w:rPr>
          <w:b/>
          <w:color w:val="auto"/>
          <w:sz w:val="28"/>
          <w:szCs w:val="28"/>
          <w:lang w:val="en-US"/>
        </w:rPr>
        <w:t>. Ủy ban nhân dân các xã, phường, đặc khu</w:t>
      </w:r>
    </w:p>
    <w:p w:rsidR="00470FF5" w:rsidRPr="0087144E" w:rsidRDefault="00A91864" w:rsidP="008B19C8">
      <w:pPr>
        <w:spacing w:before="120" w:line="269" w:lineRule="auto"/>
        <w:ind w:firstLine="567"/>
        <w:jc w:val="both"/>
        <w:rPr>
          <w:rFonts w:ascii="Times New Roman" w:eastAsia="Times New Roman" w:hAnsi="Times New Roman" w:cs="Times New Roman"/>
          <w:color w:val="auto"/>
          <w:sz w:val="28"/>
          <w:szCs w:val="28"/>
        </w:rPr>
      </w:pPr>
      <w:r w:rsidRPr="0087144E">
        <w:rPr>
          <w:rFonts w:ascii="Times New Roman" w:eastAsia="Times New Roman" w:hAnsi="Times New Roman" w:cs="Times New Roman"/>
          <w:color w:val="auto"/>
          <w:sz w:val="28"/>
          <w:szCs w:val="28"/>
          <w:lang w:val="en-US"/>
        </w:rPr>
        <w:t xml:space="preserve">a) </w:t>
      </w:r>
      <w:r w:rsidR="00470FF5" w:rsidRPr="0087144E">
        <w:rPr>
          <w:rFonts w:ascii="Times New Roman" w:eastAsia="Times New Roman" w:hAnsi="Times New Roman" w:cs="Times New Roman"/>
          <w:color w:val="auto"/>
          <w:sz w:val="28"/>
          <w:szCs w:val="28"/>
        </w:rPr>
        <w:t>Căn cứ Kế hoạch của Ủy ban nhân dân tỉnh, xây dựng kế hoạch triển khai thực hiện tại địa phương</w:t>
      </w:r>
      <w:r w:rsidR="008B19C8">
        <w:rPr>
          <w:rFonts w:ascii="Times New Roman" w:eastAsia="Times New Roman" w:hAnsi="Times New Roman" w:cs="Times New Roman"/>
          <w:color w:val="auto"/>
          <w:sz w:val="28"/>
          <w:szCs w:val="28"/>
          <w:lang w:val="en-US"/>
        </w:rPr>
        <w:t xml:space="preserve"> </w:t>
      </w:r>
      <w:r w:rsidR="008B19C8" w:rsidRPr="008B19C8">
        <w:rPr>
          <w:rFonts w:ascii="Times New Roman" w:eastAsia="Times New Roman" w:hAnsi="Times New Roman" w:cs="Times New Roman"/>
          <w:color w:val="auto"/>
          <w:sz w:val="28"/>
          <w:szCs w:val="28"/>
          <w:lang w:val="en-US"/>
        </w:rPr>
        <w:t>và bố trí nguồn lực từ ngân sách địa phương</w:t>
      </w:r>
      <w:r w:rsidR="008B19C8">
        <w:rPr>
          <w:rFonts w:ascii="Times New Roman" w:eastAsia="Times New Roman" w:hAnsi="Times New Roman" w:cs="Times New Roman"/>
          <w:color w:val="auto"/>
          <w:sz w:val="28"/>
          <w:szCs w:val="28"/>
          <w:lang w:val="en-US"/>
        </w:rPr>
        <w:t xml:space="preserve"> </w:t>
      </w:r>
      <w:r w:rsidR="008B19C8" w:rsidRPr="008B19C8">
        <w:rPr>
          <w:rFonts w:ascii="Times New Roman" w:eastAsia="Times New Roman" w:hAnsi="Times New Roman" w:cs="Times New Roman"/>
          <w:color w:val="auto"/>
          <w:sz w:val="28"/>
          <w:szCs w:val="28"/>
          <w:lang w:val="en-US"/>
        </w:rPr>
        <w:t>theo thẩm quyền, đồng thời huy động các nguồn lực hợp pháp khác để tổ chức</w:t>
      </w:r>
      <w:r w:rsidR="008B19C8">
        <w:rPr>
          <w:rFonts w:ascii="Times New Roman" w:eastAsia="Times New Roman" w:hAnsi="Times New Roman" w:cs="Times New Roman"/>
          <w:color w:val="auto"/>
          <w:sz w:val="28"/>
          <w:szCs w:val="28"/>
          <w:lang w:val="en-US"/>
        </w:rPr>
        <w:t xml:space="preserve"> </w:t>
      </w:r>
      <w:r w:rsidR="008B19C8" w:rsidRPr="008B19C8">
        <w:rPr>
          <w:rFonts w:ascii="Times New Roman" w:eastAsia="Times New Roman" w:hAnsi="Times New Roman" w:cs="Times New Roman"/>
          <w:color w:val="auto"/>
          <w:sz w:val="28"/>
          <w:szCs w:val="28"/>
          <w:lang w:val="en-US"/>
        </w:rPr>
        <w:t>triển khai các hoạt động của Kế hoạch</w:t>
      </w:r>
      <w:r w:rsidR="00470FF5" w:rsidRPr="0087144E">
        <w:rPr>
          <w:rFonts w:ascii="Times New Roman" w:eastAsia="Times New Roman" w:hAnsi="Times New Roman" w:cs="Times New Roman"/>
          <w:color w:val="auto"/>
          <w:sz w:val="28"/>
          <w:szCs w:val="28"/>
        </w:rPr>
        <w:t>; xác định rõ mục tiêu, nhiệm vụ, giải pháp, lộ trình thực hiện và phân công trách nhiệm cho các cơ quan, đơn vị liên quan, bảo đảm phù hợp với điều kiện thực tế của địa phương.</w:t>
      </w:r>
    </w:p>
    <w:p w:rsidR="00470FF5" w:rsidRPr="0087144E" w:rsidRDefault="00A91864" w:rsidP="008305A3">
      <w:pPr>
        <w:spacing w:before="120" w:line="269" w:lineRule="auto"/>
        <w:ind w:firstLine="567"/>
        <w:jc w:val="both"/>
        <w:rPr>
          <w:rFonts w:ascii="Times New Roman" w:eastAsia="Times New Roman" w:hAnsi="Times New Roman" w:cs="Times New Roman"/>
          <w:color w:val="auto"/>
          <w:sz w:val="28"/>
          <w:szCs w:val="28"/>
        </w:rPr>
      </w:pPr>
      <w:r w:rsidRPr="0087144E">
        <w:rPr>
          <w:rFonts w:ascii="Times New Roman" w:eastAsia="Times New Roman" w:hAnsi="Times New Roman" w:cs="Times New Roman"/>
          <w:color w:val="auto"/>
          <w:sz w:val="28"/>
          <w:szCs w:val="28"/>
          <w:lang w:val="en-US"/>
        </w:rPr>
        <w:t xml:space="preserve">b) </w:t>
      </w:r>
      <w:r w:rsidR="00470FF5" w:rsidRPr="0087144E">
        <w:rPr>
          <w:rFonts w:ascii="Times New Roman" w:eastAsia="Times New Roman" w:hAnsi="Times New Roman" w:cs="Times New Roman"/>
          <w:color w:val="auto"/>
          <w:sz w:val="28"/>
          <w:szCs w:val="28"/>
        </w:rPr>
        <w:t>Tổ chức tuyên truyền, phổ biến kịp thời, đầy đủ các chủ trương, chính sách về hỗ trợ học sinh, sinh viên khởi nghiệp đến các cơ sở giáo dục, tổ chức, doanh nghiệp và Nhân dân trên địa bàn bằng các hình thức phù hợp</w:t>
      </w:r>
      <w:r w:rsidR="00CB144D" w:rsidRPr="0087144E">
        <w:rPr>
          <w:rFonts w:ascii="Times New Roman" w:eastAsia="Times New Roman" w:hAnsi="Times New Roman" w:cs="Times New Roman"/>
          <w:color w:val="auto"/>
          <w:sz w:val="28"/>
          <w:szCs w:val="28"/>
          <w:lang w:val="en-US"/>
        </w:rPr>
        <w:t>,</w:t>
      </w:r>
      <w:r w:rsidR="00470FF5" w:rsidRPr="0087144E">
        <w:rPr>
          <w:rFonts w:ascii="Times New Roman" w:eastAsia="Times New Roman" w:hAnsi="Times New Roman" w:cs="Times New Roman"/>
          <w:color w:val="auto"/>
          <w:sz w:val="28"/>
          <w:szCs w:val="28"/>
        </w:rPr>
        <w:t xml:space="preserve"> góp phần nâng cao nhận thức và thúc đẩy sự tham gia của toàn xã hội.</w:t>
      </w:r>
    </w:p>
    <w:p w:rsidR="00664393" w:rsidRPr="0087144E" w:rsidRDefault="00A91864" w:rsidP="008305A3">
      <w:pPr>
        <w:spacing w:before="120" w:line="269" w:lineRule="auto"/>
        <w:ind w:firstLine="567"/>
        <w:jc w:val="both"/>
        <w:rPr>
          <w:rFonts w:ascii="Times New Roman" w:eastAsia="Times New Roman" w:hAnsi="Times New Roman" w:cs="Times New Roman"/>
          <w:color w:val="auto"/>
          <w:sz w:val="28"/>
          <w:szCs w:val="28"/>
          <w:lang w:val="en-US"/>
        </w:rPr>
      </w:pPr>
      <w:r w:rsidRPr="0087144E">
        <w:rPr>
          <w:rFonts w:ascii="Times New Roman" w:eastAsia="Times New Roman" w:hAnsi="Times New Roman" w:cs="Times New Roman"/>
          <w:color w:val="auto"/>
          <w:sz w:val="28"/>
          <w:szCs w:val="28"/>
          <w:lang w:val="en-US"/>
        </w:rPr>
        <w:lastRenderedPageBreak/>
        <w:t xml:space="preserve">c) </w:t>
      </w:r>
      <w:r w:rsidR="00470FF5" w:rsidRPr="0087144E">
        <w:rPr>
          <w:rFonts w:ascii="Times New Roman" w:eastAsia="Times New Roman" w:hAnsi="Times New Roman" w:cs="Times New Roman"/>
          <w:color w:val="auto"/>
          <w:sz w:val="28"/>
          <w:szCs w:val="28"/>
        </w:rPr>
        <w:t xml:space="preserve">Chủ động lồng ghép các nội dung, nhiệm vụ của Kế hoạch với các chương trình, đề án, kế hoạch phát triển kinh tế - xã hội, chương trình mục tiêu quốc gia và các chương trình, dự án liên quan tại địa phương nhằm sử dụng hiệu quả nguồn lực </w:t>
      </w:r>
      <w:bookmarkStart w:id="18" w:name="bookmark23"/>
      <w:r w:rsidR="00664393" w:rsidRPr="0087144E">
        <w:rPr>
          <w:rFonts w:ascii="Times New Roman" w:eastAsia="Times New Roman" w:hAnsi="Times New Roman" w:cs="Times New Roman"/>
          <w:color w:val="auto"/>
          <w:sz w:val="28"/>
          <w:szCs w:val="28"/>
        </w:rPr>
        <w:t>và nâng cao hiệu quả triển khai</w:t>
      </w:r>
      <w:r w:rsidR="00664393" w:rsidRPr="0087144E">
        <w:rPr>
          <w:rFonts w:ascii="Times New Roman" w:eastAsia="Times New Roman" w:hAnsi="Times New Roman" w:cs="Times New Roman"/>
          <w:color w:val="auto"/>
          <w:sz w:val="28"/>
          <w:szCs w:val="28"/>
          <w:lang w:val="en-US"/>
        </w:rPr>
        <w:t>.</w:t>
      </w:r>
    </w:p>
    <w:p w:rsidR="00664393" w:rsidRPr="0087144E" w:rsidRDefault="00664393" w:rsidP="008305A3">
      <w:pPr>
        <w:spacing w:before="120" w:line="269" w:lineRule="auto"/>
        <w:ind w:firstLine="567"/>
        <w:jc w:val="both"/>
        <w:rPr>
          <w:rFonts w:ascii="Times New Roman" w:hAnsi="Times New Roman" w:cs="Times New Roman"/>
          <w:b/>
          <w:color w:val="auto"/>
          <w:sz w:val="28"/>
          <w:szCs w:val="28"/>
          <w:lang w:val="en-US"/>
        </w:rPr>
      </w:pPr>
      <w:r w:rsidRPr="0087144E">
        <w:rPr>
          <w:rFonts w:ascii="Times New Roman" w:eastAsia="Times New Roman" w:hAnsi="Times New Roman" w:cs="Times New Roman"/>
          <w:b/>
          <w:color w:val="auto"/>
          <w:sz w:val="28"/>
          <w:szCs w:val="28"/>
          <w:lang w:val="en-US"/>
        </w:rPr>
        <w:t xml:space="preserve">9. </w:t>
      </w:r>
      <w:r w:rsidR="00280DA7" w:rsidRPr="0087144E">
        <w:rPr>
          <w:rFonts w:ascii="Times New Roman" w:hAnsi="Times New Roman" w:cs="Times New Roman"/>
          <w:b/>
          <w:color w:val="auto"/>
          <w:sz w:val="28"/>
          <w:szCs w:val="28"/>
        </w:rPr>
        <w:t xml:space="preserve">Các cơ sở đào tạo trên địa bàn </w:t>
      </w:r>
      <w:bookmarkEnd w:id="18"/>
      <w:r w:rsidR="00BE0FEE" w:rsidRPr="0087144E">
        <w:rPr>
          <w:rFonts w:ascii="Times New Roman" w:hAnsi="Times New Roman" w:cs="Times New Roman"/>
          <w:b/>
          <w:color w:val="auto"/>
          <w:sz w:val="28"/>
          <w:szCs w:val="28"/>
          <w:lang w:val="en-US"/>
        </w:rPr>
        <w:t>tỉnh</w:t>
      </w:r>
    </w:p>
    <w:p w:rsidR="00B17F91" w:rsidRPr="000D549B" w:rsidRDefault="00B17F91" w:rsidP="00CF5CF5">
      <w:pPr>
        <w:spacing w:before="120" w:line="269" w:lineRule="auto"/>
        <w:ind w:firstLine="567"/>
        <w:jc w:val="both"/>
        <w:rPr>
          <w:rFonts w:ascii="Times New Roman" w:hAnsi="Times New Roman" w:cs="Times New Roman"/>
          <w:color w:val="auto"/>
          <w:sz w:val="28"/>
          <w:szCs w:val="28"/>
          <w:lang w:val="en-US"/>
        </w:rPr>
      </w:pPr>
      <w:r w:rsidRPr="000D549B">
        <w:rPr>
          <w:rFonts w:ascii="Times New Roman" w:hAnsi="Times New Roman" w:cs="Times New Roman"/>
          <w:color w:val="auto"/>
          <w:sz w:val="28"/>
          <w:szCs w:val="28"/>
          <w:lang w:val="en-US"/>
        </w:rPr>
        <w:t xml:space="preserve">a) </w:t>
      </w:r>
      <w:r w:rsidRPr="000D549B">
        <w:rPr>
          <w:rFonts w:ascii="Times New Roman" w:hAnsi="Times New Roman" w:cs="Times New Roman"/>
          <w:color w:val="auto"/>
          <w:sz w:val="28"/>
          <w:szCs w:val="28"/>
        </w:rPr>
        <w:t xml:space="preserve">Ban hành và tổ chức triển khai Kế hoạch thực hiện Chương trình “Hỗ trợ học sinh, sinh viên khởi nghiệp giai đoạn 2026 - 2035” tại đơn vị, bảo đảm cụ thể hóa đầy đủ mục tiêu, nhiệm vụ và giải pháp, góp phần hoàn thành các chỉ tiêu đã đề ra. </w:t>
      </w:r>
    </w:p>
    <w:p w:rsidR="00B17F91" w:rsidRPr="000D549B" w:rsidRDefault="00B17F91" w:rsidP="00CF5CF5">
      <w:pPr>
        <w:spacing w:before="120" w:line="269" w:lineRule="auto"/>
        <w:ind w:firstLine="567"/>
        <w:jc w:val="both"/>
        <w:rPr>
          <w:rFonts w:ascii="Times New Roman" w:hAnsi="Times New Roman" w:cs="Times New Roman"/>
          <w:color w:val="auto"/>
          <w:sz w:val="28"/>
          <w:szCs w:val="28"/>
          <w:lang w:val="en-US"/>
        </w:rPr>
      </w:pPr>
      <w:r w:rsidRPr="000D549B">
        <w:rPr>
          <w:rFonts w:ascii="Times New Roman" w:hAnsi="Times New Roman" w:cs="Times New Roman"/>
          <w:color w:val="auto"/>
          <w:sz w:val="28"/>
          <w:szCs w:val="28"/>
        </w:rPr>
        <w:t xml:space="preserve">b) Hình thành, vận hành hệ sinh thái khởi nghiệp, tăng cường trải nghiệm, thực tập, tham quan doanh nghiệp; huy động, đa dạng hóa nguồn lực hỗ trợ, kết nối cố vấn, cựu sinh viên (học viên), nhà đầu tư và thúc đẩy phối hợp địa phương - nhà trường - doanh nghiệp để thử nghiệm, nhân rộng mô hình. </w:t>
      </w:r>
    </w:p>
    <w:p w:rsidR="00B17F91" w:rsidRPr="000D549B" w:rsidRDefault="00B17F91" w:rsidP="00CF5CF5">
      <w:pPr>
        <w:spacing w:before="120" w:line="269" w:lineRule="auto"/>
        <w:ind w:firstLine="567"/>
        <w:jc w:val="both"/>
        <w:rPr>
          <w:rFonts w:ascii="Times New Roman" w:hAnsi="Times New Roman" w:cs="Times New Roman"/>
          <w:color w:val="auto"/>
          <w:sz w:val="28"/>
          <w:szCs w:val="28"/>
          <w:lang w:val="en-US"/>
        </w:rPr>
      </w:pPr>
      <w:r w:rsidRPr="000D549B">
        <w:rPr>
          <w:rFonts w:ascii="Times New Roman" w:hAnsi="Times New Roman" w:cs="Times New Roman"/>
          <w:color w:val="auto"/>
          <w:sz w:val="28"/>
          <w:szCs w:val="28"/>
        </w:rPr>
        <w:t>c) Nghiên cứu xây dựng và cung cấp cho sinh viên các chuyên đề khởi nghiệp phù hợp để lồng ghép trong các môn học và hoạt động giáo dục</w:t>
      </w:r>
      <w:r w:rsidRPr="000D549B">
        <w:rPr>
          <w:rFonts w:ascii="Times New Roman" w:hAnsi="Times New Roman" w:cs="Times New Roman"/>
          <w:color w:val="auto"/>
          <w:sz w:val="28"/>
          <w:szCs w:val="28"/>
          <w:lang w:val="en-US"/>
        </w:rPr>
        <w:t>.</w:t>
      </w:r>
    </w:p>
    <w:p w:rsidR="00B17F91" w:rsidRPr="000D549B" w:rsidRDefault="00B17F91" w:rsidP="00CF5CF5">
      <w:pPr>
        <w:spacing w:before="120" w:line="269" w:lineRule="auto"/>
        <w:ind w:firstLine="567"/>
        <w:jc w:val="both"/>
        <w:rPr>
          <w:rFonts w:ascii="Times New Roman" w:hAnsi="Times New Roman" w:cs="Times New Roman"/>
          <w:color w:val="auto"/>
          <w:sz w:val="28"/>
          <w:szCs w:val="28"/>
          <w:lang w:val="en-US"/>
        </w:rPr>
      </w:pPr>
      <w:r w:rsidRPr="000D549B">
        <w:rPr>
          <w:rFonts w:ascii="Times New Roman" w:hAnsi="Times New Roman" w:cs="Times New Roman"/>
          <w:color w:val="auto"/>
          <w:sz w:val="28"/>
          <w:szCs w:val="28"/>
          <w:lang w:val="en-US"/>
        </w:rPr>
        <w:t>d) Chủ động phối hợp với Sở Giáo dục và Đào tạo và các cơ quan, đơn vị liên quan trong việc tổ chức các hoạt động hỗ trợ khởi nghiệp, đổi mới sáng tạo; thực hiện chế độ thông tin, tổng hợp và báo cáo kết quả triển khai theo quy định.</w:t>
      </w:r>
    </w:p>
    <w:p w:rsidR="001C0885" w:rsidRDefault="001C0885" w:rsidP="008305A3">
      <w:pPr>
        <w:spacing w:before="120" w:line="269" w:lineRule="auto"/>
        <w:ind w:firstLine="567"/>
        <w:jc w:val="both"/>
        <w:rPr>
          <w:b/>
          <w:bCs/>
          <w:sz w:val="28"/>
          <w:szCs w:val="28"/>
          <w:lang w:val="en-US"/>
        </w:rPr>
      </w:pPr>
      <w:r>
        <w:rPr>
          <w:rFonts w:ascii="Times New Roman" w:hAnsi="Times New Roman" w:cs="Times New Roman"/>
          <w:b/>
          <w:bCs/>
          <w:sz w:val="28"/>
          <w:szCs w:val="28"/>
          <w:lang w:val="en-US"/>
        </w:rPr>
        <w:t xml:space="preserve">10. </w:t>
      </w:r>
      <w:r w:rsidRPr="001C0885">
        <w:rPr>
          <w:rFonts w:ascii="Times New Roman" w:hAnsi="Times New Roman" w:cs="Times New Roman"/>
          <w:b/>
          <w:bCs/>
          <w:sz w:val="28"/>
          <w:szCs w:val="28"/>
        </w:rPr>
        <w:t>Hiệp hội Doanh nghiệp tỉnh</w:t>
      </w:r>
    </w:p>
    <w:p w:rsidR="001C0885" w:rsidRDefault="002B12F9" w:rsidP="008305A3">
      <w:pPr>
        <w:spacing w:before="120" w:line="269" w:lineRule="auto"/>
        <w:ind w:firstLine="567"/>
        <w:jc w:val="both"/>
        <w:rPr>
          <w:sz w:val="28"/>
          <w:szCs w:val="28"/>
          <w:lang w:val="en-US"/>
        </w:rPr>
      </w:pPr>
      <w:r>
        <w:rPr>
          <w:rFonts w:ascii="Times New Roman" w:hAnsi="Times New Roman" w:cs="Times New Roman"/>
          <w:sz w:val="28"/>
          <w:szCs w:val="28"/>
          <w:lang w:val="en-US"/>
        </w:rPr>
        <w:t>a)</w:t>
      </w:r>
      <w:r w:rsidR="001C0885" w:rsidRPr="001C0885">
        <w:rPr>
          <w:rFonts w:ascii="Times New Roman" w:hAnsi="Times New Roman" w:cs="Times New Roman"/>
          <w:sz w:val="28"/>
          <w:szCs w:val="28"/>
        </w:rPr>
        <w:t xml:space="preserve"> Tổ chức tuyên truyền, vận động các doanh nghiệp hội viên tích cực tham gia</w:t>
      </w:r>
      <w:r w:rsidR="001C0885">
        <w:rPr>
          <w:rFonts w:ascii="Times New Roman" w:hAnsi="Times New Roman" w:cs="Times New Roman"/>
          <w:sz w:val="28"/>
          <w:szCs w:val="28"/>
          <w:lang w:val="en-US"/>
        </w:rPr>
        <w:t xml:space="preserve"> </w:t>
      </w:r>
      <w:r w:rsidR="001C0885" w:rsidRPr="001C0885">
        <w:rPr>
          <w:rFonts w:ascii="Times New Roman" w:hAnsi="Times New Roman" w:cs="Times New Roman"/>
          <w:sz w:val="28"/>
          <w:szCs w:val="28"/>
        </w:rPr>
        <w:t>các hoạt động hỗ trợ khởi nghiệp, đổi mới sáng tạo của học sinh, sinh viên; khuyến khích</w:t>
      </w:r>
      <w:r w:rsidR="001C0885">
        <w:rPr>
          <w:rFonts w:ascii="Times New Roman" w:hAnsi="Times New Roman" w:cs="Times New Roman"/>
          <w:sz w:val="28"/>
          <w:szCs w:val="28"/>
          <w:lang w:val="en-US"/>
        </w:rPr>
        <w:t xml:space="preserve"> </w:t>
      </w:r>
      <w:r w:rsidR="001C0885" w:rsidRPr="001C0885">
        <w:rPr>
          <w:rFonts w:ascii="Times New Roman" w:hAnsi="Times New Roman" w:cs="Times New Roman"/>
          <w:sz w:val="28"/>
          <w:szCs w:val="28"/>
        </w:rPr>
        <w:t>doanh nghiệp phối hợp với các cơ sở giáo dục trong đào tạo kỹ năng khởi nghiệp,</w:t>
      </w:r>
      <w:r w:rsidR="001C0885">
        <w:rPr>
          <w:rFonts w:ascii="Times New Roman" w:hAnsi="Times New Roman" w:cs="Times New Roman"/>
          <w:sz w:val="28"/>
          <w:szCs w:val="28"/>
          <w:lang w:val="en-US"/>
        </w:rPr>
        <w:t xml:space="preserve"> </w:t>
      </w:r>
      <w:r w:rsidR="001C0885" w:rsidRPr="001C0885">
        <w:rPr>
          <w:rFonts w:ascii="Times New Roman" w:hAnsi="Times New Roman" w:cs="Times New Roman"/>
          <w:sz w:val="28"/>
          <w:szCs w:val="28"/>
        </w:rPr>
        <w:t>kỹ năng nghề nghiệp và định hướng nghề nghiệp cho học sinh, sinh viên.</w:t>
      </w:r>
    </w:p>
    <w:p w:rsidR="001C0885" w:rsidRDefault="002B12F9" w:rsidP="001C0885">
      <w:pPr>
        <w:spacing w:before="120" w:line="269" w:lineRule="auto"/>
        <w:ind w:firstLine="567"/>
        <w:jc w:val="both"/>
        <w:rPr>
          <w:sz w:val="28"/>
          <w:szCs w:val="28"/>
          <w:lang w:val="en-US"/>
        </w:rPr>
      </w:pPr>
      <w:r>
        <w:rPr>
          <w:rFonts w:ascii="Times New Roman" w:hAnsi="Times New Roman" w:cs="Times New Roman"/>
          <w:sz w:val="28"/>
          <w:szCs w:val="28"/>
          <w:lang w:val="en-US"/>
        </w:rPr>
        <w:t>b)</w:t>
      </w:r>
      <w:r w:rsidR="001C0885" w:rsidRPr="001C0885">
        <w:rPr>
          <w:rFonts w:ascii="Times New Roman" w:hAnsi="Times New Roman" w:cs="Times New Roman"/>
          <w:sz w:val="28"/>
          <w:szCs w:val="28"/>
        </w:rPr>
        <w:t xml:space="preserve"> Tạo điều kiện để học sinh, sinh viên tham quan, tìm hiểu môi trường sản xuất,</w:t>
      </w:r>
      <w:r w:rsidR="001C0885">
        <w:rPr>
          <w:rFonts w:ascii="Times New Roman" w:hAnsi="Times New Roman" w:cs="Times New Roman"/>
          <w:sz w:val="28"/>
          <w:szCs w:val="28"/>
          <w:lang w:val="en-US"/>
        </w:rPr>
        <w:t xml:space="preserve"> </w:t>
      </w:r>
      <w:r w:rsidR="001C0885" w:rsidRPr="001C0885">
        <w:rPr>
          <w:rFonts w:ascii="Times New Roman" w:hAnsi="Times New Roman" w:cs="Times New Roman"/>
          <w:sz w:val="28"/>
          <w:szCs w:val="28"/>
        </w:rPr>
        <w:t>kinh doanh; tham gia thực tập, trải nghiệm thực tế tại doanh nghiệp nhằm nâng cao</w:t>
      </w:r>
      <w:r w:rsidR="001C0885">
        <w:rPr>
          <w:rFonts w:ascii="Times New Roman" w:hAnsi="Times New Roman" w:cs="Times New Roman"/>
          <w:sz w:val="28"/>
          <w:szCs w:val="28"/>
          <w:lang w:val="en-US"/>
        </w:rPr>
        <w:t xml:space="preserve"> </w:t>
      </w:r>
      <w:r w:rsidR="001C0885" w:rsidRPr="001C0885">
        <w:rPr>
          <w:rFonts w:ascii="Times New Roman" w:hAnsi="Times New Roman" w:cs="Times New Roman"/>
          <w:sz w:val="28"/>
          <w:szCs w:val="28"/>
        </w:rPr>
        <w:t>kiến thức thực tiễn, hình thành ý tưởng và định hướng khởi nghiệp.</w:t>
      </w:r>
    </w:p>
    <w:p w:rsidR="001C0885" w:rsidRDefault="002B12F9" w:rsidP="001C0885">
      <w:pPr>
        <w:spacing w:before="120" w:line="269"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001C0885" w:rsidRPr="001C0885">
        <w:rPr>
          <w:rFonts w:ascii="Times New Roman" w:hAnsi="Times New Roman" w:cs="Times New Roman"/>
          <w:sz w:val="28"/>
          <w:szCs w:val="28"/>
        </w:rPr>
        <w:t xml:space="preserve"> Phối hợp với Sở Giáo dục và Đào tạo, các cơ sở giáo dục và các cơ quan</w:t>
      </w:r>
      <w:r w:rsidR="00D52759">
        <w:rPr>
          <w:rFonts w:ascii="Times New Roman" w:hAnsi="Times New Roman" w:cs="Times New Roman"/>
          <w:sz w:val="28"/>
          <w:szCs w:val="28"/>
          <w:lang w:val="en-US"/>
        </w:rPr>
        <w:t xml:space="preserve"> </w:t>
      </w:r>
      <w:r w:rsidR="001C0885" w:rsidRPr="001C0885">
        <w:rPr>
          <w:rFonts w:ascii="Times New Roman" w:hAnsi="Times New Roman" w:cs="Times New Roman"/>
          <w:sz w:val="28"/>
          <w:szCs w:val="28"/>
        </w:rPr>
        <w:t>liên quan hỗ trợ kết nối các ý tưởng, dự án khởi nghiệp tiềm năng của học sinh,</w:t>
      </w:r>
      <w:r w:rsidR="00D52759">
        <w:rPr>
          <w:rFonts w:ascii="Times New Roman" w:hAnsi="Times New Roman" w:cs="Times New Roman"/>
          <w:sz w:val="28"/>
          <w:szCs w:val="28"/>
          <w:lang w:val="en-US"/>
        </w:rPr>
        <w:t xml:space="preserve"> </w:t>
      </w:r>
      <w:r w:rsidR="001C0885" w:rsidRPr="001C0885">
        <w:rPr>
          <w:rFonts w:ascii="Times New Roman" w:hAnsi="Times New Roman" w:cs="Times New Roman"/>
          <w:sz w:val="28"/>
          <w:szCs w:val="28"/>
        </w:rPr>
        <w:t>sinh viên với doanh nghiệp, nhà đầu tư và các tổ chức hỗ trợ khởi nghiệ</w:t>
      </w:r>
      <w:r w:rsidR="001C0885">
        <w:rPr>
          <w:rFonts w:ascii="Times New Roman" w:hAnsi="Times New Roman" w:cs="Times New Roman"/>
          <w:sz w:val="28"/>
          <w:szCs w:val="28"/>
        </w:rPr>
        <w:t>p</w:t>
      </w:r>
      <w:r w:rsidR="001C0885">
        <w:rPr>
          <w:rFonts w:ascii="Times New Roman" w:hAnsi="Times New Roman" w:cs="Times New Roman"/>
          <w:sz w:val="28"/>
          <w:szCs w:val="28"/>
          <w:lang w:val="en-US"/>
        </w:rPr>
        <w:t>.</w:t>
      </w:r>
    </w:p>
    <w:p w:rsidR="001C0885" w:rsidRPr="001C0885" w:rsidRDefault="002B12F9" w:rsidP="00385D1D">
      <w:pPr>
        <w:spacing w:before="120" w:line="269"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d)</w:t>
      </w:r>
      <w:r w:rsidR="001C0885" w:rsidRPr="001C0885">
        <w:rPr>
          <w:rFonts w:ascii="Times New Roman" w:hAnsi="Times New Roman" w:cs="Times New Roman"/>
          <w:sz w:val="28"/>
          <w:szCs w:val="28"/>
        </w:rPr>
        <w:t xml:space="preserve"> Vận động, huy động nguồn lực từ cộng đồng doanh nghiệp để tham gia</w:t>
      </w:r>
      <w:r w:rsidR="00385D1D">
        <w:rPr>
          <w:rFonts w:ascii="Times New Roman" w:hAnsi="Times New Roman" w:cs="Times New Roman"/>
          <w:sz w:val="28"/>
          <w:szCs w:val="28"/>
          <w:lang w:val="en-US"/>
        </w:rPr>
        <w:t xml:space="preserve"> </w:t>
      </w:r>
      <w:r w:rsidR="001C0885" w:rsidRPr="001C0885">
        <w:rPr>
          <w:rFonts w:ascii="Times New Roman" w:hAnsi="Times New Roman" w:cs="Times New Roman"/>
          <w:sz w:val="28"/>
          <w:szCs w:val="28"/>
        </w:rPr>
        <w:t>hỗ trợ, tài trợ cho các chương trình, cuộc thi, diễn đàn, ngày hội khởi nghiệp của</w:t>
      </w:r>
      <w:r w:rsidR="00D52759">
        <w:rPr>
          <w:rFonts w:ascii="Times New Roman" w:hAnsi="Times New Roman" w:cs="Times New Roman"/>
          <w:sz w:val="28"/>
          <w:szCs w:val="28"/>
          <w:lang w:val="en-US"/>
        </w:rPr>
        <w:t xml:space="preserve">  </w:t>
      </w:r>
      <w:r w:rsidR="001C0885" w:rsidRPr="001C0885">
        <w:rPr>
          <w:rFonts w:ascii="Times New Roman" w:hAnsi="Times New Roman" w:cs="Times New Roman"/>
          <w:sz w:val="28"/>
          <w:szCs w:val="28"/>
        </w:rPr>
        <w:t>học sinh, sinh viên; đồng hành trong việc ươm tạo, phát triển và thương mại hóa</w:t>
      </w:r>
      <w:r w:rsidR="002523E5">
        <w:rPr>
          <w:rFonts w:ascii="Times New Roman" w:hAnsi="Times New Roman" w:cs="Times New Roman"/>
          <w:sz w:val="28"/>
          <w:szCs w:val="28"/>
          <w:lang w:val="en-US"/>
        </w:rPr>
        <w:t xml:space="preserve"> </w:t>
      </w:r>
      <w:r w:rsidR="001C0885" w:rsidRPr="001C0885">
        <w:rPr>
          <w:rFonts w:ascii="Times New Roman" w:hAnsi="Times New Roman" w:cs="Times New Roman"/>
          <w:sz w:val="28"/>
          <w:szCs w:val="28"/>
        </w:rPr>
        <w:t>các ý tưởng, dự án khởi nghiệp khả thi.</w:t>
      </w:r>
    </w:p>
    <w:p w:rsidR="00DD5424" w:rsidRPr="00B17F91" w:rsidRDefault="00DD5424" w:rsidP="008305A3">
      <w:pPr>
        <w:shd w:val="clear" w:color="auto" w:fill="FFFFFF"/>
        <w:spacing w:before="120" w:line="269" w:lineRule="auto"/>
        <w:ind w:firstLine="567"/>
        <w:jc w:val="both"/>
        <w:rPr>
          <w:rFonts w:ascii="Times New Roman" w:eastAsia="Times New Roman" w:hAnsi="Times New Roman" w:cs="Times New Roman"/>
          <w:b/>
          <w:color w:val="auto"/>
          <w:sz w:val="28"/>
          <w:szCs w:val="28"/>
        </w:rPr>
      </w:pPr>
      <w:r w:rsidRPr="00B17F91">
        <w:rPr>
          <w:rFonts w:ascii="Times New Roman" w:eastAsia="Times New Roman" w:hAnsi="Times New Roman" w:cs="Times New Roman"/>
          <w:b/>
          <w:color w:val="auto"/>
          <w:sz w:val="28"/>
          <w:szCs w:val="28"/>
        </w:rPr>
        <w:t>VII. CHẾ ĐỘ BÁO CÁO</w:t>
      </w:r>
    </w:p>
    <w:p w:rsidR="00DD5424" w:rsidRPr="00B17F91" w:rsidRDefault="00F07AB6" w:rsidP="008305A3">
      <w:pPr>
        <w:tabs>
          <w:tab w:val="left" w:pos="567"/>
          <w:tab w:val="left" w:pos="993"/>
        </w:tabs>
        <w:spacing w:before="120" w:line="269" w:lineRule="auto"/>
        <w:ind w:right="20"/>
        <w:jc w:val="both"/>
        <w:rPr>
          <w:rFonts w:ascii="Times New Roman" w:eastAsia="Times New Roman" w:hAnsi="Times New Roman" w:cs="Times New Roman"/>
          <w:color w:val="auto"/>
          <w:sz w:val="28"/>
          <w:szCs w:val="28"/>
        </w:rPr>
      </w:pPr>
      <w:r w:rsidRPr="00B17F91">
        <w:rPr>
          <w:rFonts w:ascii="Times New Roman" w:hAnsi="Times New Roman" w:cs="Times New Roman"/>
          <w:color w:val="auto"/>
          <w:sz w:val="28"/>
          <w:szCs w:val="28"/>
          <w:lang w:val="en-US"/>
        </w:rPr>
        <w:tab/>
      </w:r>
      <w:r w:rsidR="00DD5424" w:rsidRPr="00B17F91">
        <w:rPr>
          <w:rFonts w:ascii="Times New Roman" w:hAnsi="Times New Roman" w:cs="Times New Roman"/>
          <w:color w:val="auto"/>
          <w:sz w:val="28"/>
          <w:szCs w:val="28"/>
        </w:rPr>
        <w:t xml:space="preserve">Định kỳ trước ngày 10/6, 10/12 hằng năm, các Sở, ban, ngành, địa phương </w:t>
      </w:r>
      <w:r w:rsidR="00DD5424" w:rsidRPr="00B17F91">
        <w:rPr>
          <w:rFonts w:ascii="Times New Roman" w:hAnsi="Times New Roman" w:cs="Times New Roman"/>
          <w:color w:val="auto"/>
          <w:sz w:val="28"/>
          <w:szCs w:val="28"/>
        </w:rPr>
        <w:lastRenderedPageBreak/>
        <w:t xml:space="preserve">báo cáo tình hình, kết quả thực hiện về Sở Giáo dục và Đào tạo để tổng hợp, tham mưu </w:t>
      </w:r>
      <w:r w:rsidR="00425C49" w:rsidRPr="00B17F91">
        <w:rPr>
          <w:rFonts w:ascii="Times New Roman" w:hAnsi="Times New Roman" w:cs="Times New Roman"/>
          <w:color w:val="auto"/>
          <w:sz w:val="28"/>
          <w:szCs w:val="28"/>
        </w:rPr>
        <w:t>Ủy ban nhân dân tỉnh</w:t>
      </w:r>
      <w:r w:rsidR="00DD5424" w:rsidRPr="00B17F91">
        <w:rPr>
          <w:rFonts w:ascii="Times New Roman" w:hAnsi="Times New Roman" w:cs="Times New Roman"/>
          <w:color w:val="auto"/>
          <w:sz w:val="28"/>
          <w:szCs w:val="28"/>
        </w:rPr>
        <w:t xml:space="preserve"> tỉnh báo cáo Bộ Giáo dục và Đào tạo.</w:t>
      </w:r>
    </w:p>
    <w:p w:rsidR="00DD5424" w:rsidRPr="00B17F91" w:rsidRDefault="00F07AB6" w:rsidP="008305A3">
      <w:pPr>
        <w:tabs>
          <w:tab w:val="left" w:pos="567"/>
          <w:tab w:val="left" w:pos="993"/>
        </w:tabs>
        <w:spacing w:before="120" w:line="269" w:lineRule="auto"/>
        <w:jc w:val="both"/>
        <w:rPr>
          <w:rFonts w:ascii="Times New Roman" w:eastAsia="Times New Roman" w:hAnsi="Times New Roman" w:cs="Times New Roman"/>
          <w:color w:val="auto"/>
          <w:sz w:val="28"/>
          <w:szCs w:val="28"/>
        </w:rPr>
      </w:pPr>
      <w:r w:rsidRPr="00B17F91">
        <w:rPr>
          <w:rFonts w:ascii="Times New Roman" w:eastAsia="Times New Roman" w:hAnsi="Times New Roman" w:cs="Times New Roman"/>
          <w:color w:val="auto"/>
          <w:sz w:val="28"/>
          <w:szCs w:val="28"/>
          <w:lang w:val="en-US"/>
        </w:rPr>
        <w:tab/>
      </w:r>
      <w:r w:rsidR="00DD5424" w:rsidRPr="00B17F91">
        <w:rPr>
          <w:rFonts w:ascii="Times New Roman" w:eastAsia="Times New Roman" w:hAnsi="Times New Roman" w:cs="Times New Roman"/>
          <w:color w:val="auto"/>
          <w:sz w:val="28"/>
          <w:szCs w:val="28"/>
        </w:rPr>
        <w:t xml:space="preserve">Trên đây là Kế hoạch triển khai Chương trình "Hỗ trợ học sinh, sinh viên khởi nghiệp giai đoạn 2026-2035" </w:t>
      </w:r>
      <w:r w:rsidR="00824CBC" w:rsidRPr="00B17F91">
        <w:rPr>
          <w:rFonts w:ascii="Times New Roman" w:eastAsia="Times New Roman" w:hAnsi="Times New Roman" w:cs="Times New Roman"/>
          <w:color w:val="auto"/>
          <w:sz w:val="28"/>
          <w:szCs w:val="28"/>
          <w:lang w:val="en-US"/>
        </w:rPr>
        <w:t xml:space="preserve">trên địa bàn </w:t>
      </w:r>
      <w:r w:rsidR="00DD5424" w:rsidRPr="00B17F91">
        <w:rPr>
          <w:rFonts w:ascii="Times New Roman" w:eastAsia="Times New Roman" w:hAnsi="Times New Roman" w:cs="Times New Roman"/>
          <w:color w:val="auto"/>
          <w:sz w:val="28"/>
          <w:szCs w:val="28"/>
        </w:rPr>
        <w:t xml:space="preserve">tỉnh Lâm Đồng. Các sở, </w:t>
      </w:r>
      <w:r w:rsidR="00824CBC" w:rsidRPr="00B17F91">
        <w:rPr>
          <w:rFonts w:ascii="Times New Roman" w:eastAsia="Times New Roman" w:hAnsi="Times New Roman" w:cs="Times New Roman"/>
          <w:color w:val="auto"/>
          <w:sz w:val="28"/>
          <w:szCs w:val="28"/>
          <w:lang w:val="en-US"/>
        </w:rPr>
        <w:t xml:space="preserve">ban, </w:t>
      </w:r>
      <w:r w:rsidR="00DD5424" w:rsidRPr="00B17F91">
        <w:rPr>
          <w:rFonts w:ascii="Times New Roman" w:eastAsia="Times New Roman" w:hAnsi="Times New Roman" w:cs="Times New Roman"/>
          <w:color w:val="auto"/>
          <w:sz w:val="28"/>
          <w:szCs w:val="28"/>
        </w:rPr>
        <w:t xml:space="preserve">ngành, cơ quan, đơn vị có liên quan, các địa phương và </w:t>
      </w:r>
      <w:r w:rsidR="00DD5424" w:rsidRPr="00B17F91">
        <w:rPr>
          <w:rFonts w:ascii="Times New Roman" w:eastAsia="Times New Roman" w:hAnsi="Times New Roman" w:cs="Times New Roman"/>
          <w:bCs/>
          <w:color w:val="auto"/>
          <w:sz w:val="28"/>
          <w:szCs w:val="28"/>
        </w:rPr>
        <w:t>các cơ sở đào tạo, cơ sở giáo dục phổ thông trên địa bàn tỉnh</w:t>
      </w:r>
      <w:r w:rsidR="00DD5424" w:rsidRPr="00B17F91">
        <w:rPr>
          <w:rFonts w:ascii="Times New Roman" w:eastAsia="Times New Roman" w:hAnsi="Times New Roman" w:cs="Times New Roman"/>
          <w:color w:val="auto"/>
          <w:sz w:val="28"/>
          <w:szCs w:val="28"/>
        </w:rPr>
        <w:t xml:space="preserve"> căn cứ Kế hoạch triển khai thực hiện theo quy định. Trong quá trình triển khai thực hiện, nếu có vướng mắc, các cơ quan, đơn vị kịp thời báo cáo Ủy ban nhân dân tỉnh (qua Sở Giáo dục và Đào tạo) để chỉ đạo giải quyết./.</w:t>
      </w:r>
    </w:p>
    <w:p w:rsidR="00DD5424" w:rsidRPr="0087144E" w:rsidRDefault="00DD5424" w:rsidP="00A1700C">
      <w:pPr>
        <w:pStyle w:val="ListParagraph"/>
        <w:tabs>
          <w:tab w:val="left" w:pos="993"/>
        </w:tabs>
        <w:spacing w:before="120"/>
        <w:ind w:left="567"/>
        <w:contextualSpacing w:val="0"/>
        <w:jc w:val="both"/>
        <w:rPr>
          <w:rFonts w:ascii="Times New Roman" w:eastAsia="Times New Roman" w:hAnsi="Times New Roman" w:cs="Times New Roman"/>
          <w:color w:val="auto"/>
          <w:sz w:val="10"/>
          <w:szCs w:val="10"/>
        </w:rPr>
      </w:pPr>
    </w:p>
    <w:tbl>
      <w:tblPr>
        <w:tblW w:w="0" w:type="auto"/>
        <w:tblInd w:w="108" w:type="dxa"/>
        <w:tblLook w:val="04A0" w:firstRow="1" w:lastRow="0" w:firstColumn="1" w:lastColumn="0" w:noHBand="0" w:noVBand="1"/>
      </w:tblPr>
      <w:tblGrid>
        <w:gridCol w:w="4536"/>
        <w:gridCol w:w="4536"/>
      </w:tblGrid>
      <w:tr w:rsidR="0087144E" w:rsidRPr="0087144E" w:rsidTr="00392A54">
        <w:tc>
          <w:tcPr>
            <w:tcW w:w="4536" w:type="dxa"/>
            <w:hideMark/>
          </w:tcPr>
          <w:p w:rsidR="00DD5424" w:rsidRPr="0087144E" w:rsidRDefault="00DD5424" w:rsidP="00392A54">
            <w:pPr>
              <w:ind w:left="-108"/>
              <w:jc w:val="both"/>
              <w:rPr>
                <w:rFonts w:ascii="Times New Roman" w:eastAsia="Calibri" w:hAnsi="Times New Roman" w:cs="Times New Roman"/>
                <w:b/>
                <w:i/>
                <w:color w:val="auto"/>
                <w:spacing w:val="-3"/>
                <w:szCs w:val="28"/>
                <w:highlight w:val="white"/>
              </w:rPr>
            </w:pPr>
            <w:r w:rsidRPr="0087144E">
              <w:rPr>
                <w:rFonts w:ascii="Times New Roman" w:eastAsia="Calibri" w:hAnsi="Times New Roman" w:cs="Times New Roman"/>
                <w:b/>
                <w:i/>
                <w:color w:val="auto"/>
                <w:spacing w:val="-3"/>
                <w:szCs w:val="28"/>
                <w:highlight w:val="white"/>
              </w:rPr>
              <w:t>Nơi nhận:</w:t>
            </w:r>
          </w:p>
          <w:p w:rsidR="00972A8F" w:rsidRPr="0087144E" w:rsidRDefault="00972A8F" w:rsidP="00972A8F">
            <w:pPr>
              <w:widowControl/>
              <w:ind w:right="82"/>
              <w:rPr>
                <w:rFonts w:ascii="Times New Roman" w:eastAsia="Times New Roman" w:hAnsi="Times New Roman" w:cs="Times New Roman"/>
                <w:color w:val="auto"/>
                <w:sz w:val="22"/>
                <w:szCs w:val="22"/>
                <w:lang w:val="en-US" w:eastAsia="en-US" w:bidi="ar-SA"/>
              </w:rPr>
            </w:pPr>
            <w:r w:rsidRPr="0087144E">
              <w:rPr>
                <w:rFonts w:ascii="Times New Roman" w:eastAsia="Times New Roman" w:hAnsi="Times New Roman" w:cs="Times New Roman"/>
                <w:color w:val="auto"/>
                <w:sz w:val="22"/>
                <w:szCs w:val="22"/>
                <w:lang w:val="en-US" w:eastAsia="en-US" w:bidi="ar-SA"/>
              </w:rPr>
              <w:t>- Văn phòng Chính phủ;</w:t>
            </w:r>
          </w:p>
          <w:p w:rsidR="00972A8F" w:rsidRPr="0087144E" w:rsidRDefault="00972A8F" w:rsidP="00972A8F">
            <w:pPr>
              <w:widowControl/>
              <w:ind w:right="82"/>
              <w:rPr>
                <w:rFonts w:ascii="Times New Roman" w:eastAsia="Times New Roman" w:hAnsi="Times New Roman" w:cs="Times New Roman"/>
                <w:color w:val="auto"/>
                <w:sz w:val="22"/>
                <w:szCs w:val="22"/>
                <w:lang w:val="en-US" w:eastAsia="en-US" w:bidi="ar-SA"/>
              </w:rPr>
            </w:pPr>
            <w:r w:rsidRPr="0087144E">
              <w:rPr>
                <w:rFonts w:ascii="Times New Roman" w:eastAsia="Times New Roman" w:hAnsi="Times New Roman" w:cs="Times New Roman"/>
                <w:color w:val="auto"/>
                <w:sz w:val="22"/>
                <w:szCs w:val="22"/>
                <w:lang w:val="en-US" w:eastAsia="en-US" w:bidi="ar-SA"/>
              </w:rPr>
              <w:t xml:space="preserve">- Bộ </w:t>
            </w:r>
            <w:r w:rsidR="00C62405" w:rsidRPr="0087144E">
              <w:rPr>
                <w:rFonts w:ascii="Times New Roman" w:eastAsia="Times New Roman" w:hAnsi="Times New Roman" w:cs="Times New Roman"/>
                <w:color w:val="auto"/>
                <w:sz w:val="22"/>
                <w:szCs w:val="22"/>
              </w:rPr>
              <w:t>Giáo dục và Đào tạo</w:t>
            </w:r>
            <w:r w:rsidRPr="0087144E">
              <w:rPr>
                <w:rFonts w:ascii="Times New Roman" w:eastAsia="Times New Roman" w:hAnsi="Times New Roman" w:cs="Times New Roman"/>
                <w:color w:val="auto"/>
                <w:sz w:val="22"/>
                <w:szCs w:val="22"/>
                <w:lang w:val="en-US" w:eastAsia="en-US" w:bidi="ar-SA"/>
              </w:rPr>
              <w:t>;</w:t>
            </w:r>
          </w:p>
          <w:p w:rsidR="00972A8F" w:rsidRPr="0087144E" w:rsidRDefault="00972A8F" w:rsidP="00972A8F">
            <w:pPr>
              <w:widowControl/>
              <w:ind w:right="82"/>
              <w:rPr>
                <w:rFonts w:ascii="Times New Roman" w:eastAsia="Times New Roman" w:hAnsi="Times New Roman" w:cs="Times New Roman"/>
                <w:color w:val="auto"/>
                <w:sz w:val="22"/>
                <w:szCs w:val="22"/>
                <w:lang w:val="en-US" w:eastAsia="en-US" w:bidi="ar-SA"/>
              </w:rPr>
            </w:pPr>
            <w:r w:rsidRPr="0087144E">
              <w:rPr>
                <w:rFonts w:ascii="Times New Roman" w:eastAsia="Times New Roman" w:hAnsi="Times New Roman" w:cs="Times New Roman"/>
                <w:color w:val="auto"/>
                <w:sz w:val="22"/>
                <w:szCs w:val="22"/>
                <w:lang w:val="en-US" w:eastAsia="en-US" w:bidi="ar-SA"/>
              </w:rPr>
              <w:t>- Thường trực Tỉnh ủy;</w:t>
            </w:r>
          </w:p>
          <w:p w:rsidR="00972A8F" w:rsidRPr="0087144E" w:rsidRDefault="00972A8F" w:rsidP="00972A8F">
            <w:pPr>
              <w:widowControl/>
              <w:ind w:right="82"/>
              <w:rPr>
                <w:rFonts w:ascii="Times New Roman" w:eastAsia="Times New Roman" w:hAnsi="Times New Roman" w:cs="Times New Roman"/>
                <w:color w:val="auto"/>
                <w:sz w:val="22"/>
                <w:szCs w:val="22"/>
                <w:lang w:val="en-US" w:eastAsia="en-US" w:bidi="ar-SA"/>
              </w:rPr>
            </w:pPr>
            <w:r w:rsidRPr="0087144E">
              <w:rPr>
                <w:rFonts w:ascii="Times New Roman" w:eastAsia="Times New Roman" w:hAnsi="Times New Roman" w:cs="Times New Roman"/>
                <w:color w:val="auto"/>
                <w:sz w:val="22"/>
                <w:szCs w:val="22"/>
                <w:lang w:val="en-US" w:eastAsia="en-US" w:bidi="ar-SA"/>
              </w:rPr>
              <w:t>- Thường trực HĐND tỉnh;</w:t>
            </w:r>
          </w:p>
          <w:p w:rsidR="00972A8F" w:rsidRPr="0087144E" w:rsidRDefault="00972A8F" w:rsidP="00972A8F">
            <w:pPr>
              <w:widowControl/>
              <w:ind w:right="82"/>
              <w:rPr>
                <w:rFonts w:ascii="Times New Roman" w:eastAsia="Times New Roman" w:hAnsi="Times New Roman" w:cs="Times New Roman"/>
                <w:color w:val="auto"/>
                <w:sz w:val="22"/>
                <w:szCs w:val="22"/>
                <w:lang w:eastAsia="en-US" w:bidi="ar-SA"/>
              </w:rPr>
            </w:pPr>
            <w:r w:rsidRPr="0087144E">
              <w:rPr>
                <w:rFonts w:ascii="Times New Roman" w:eastAsia="Times New Roman" w:hAnsi="Times New Roman" w:cs="Times New Roman"/>
                <w:color w:val="auto"/>
                <w:sz w:val="22"/>
                <w:szCs w:val="22"/>
                <w:lang w:eastAsia="en-US" w:bidi="ar-SA"/>
              </w:rPr>
              <w:t>- Ủy ban MTTQ Việt Nam tỉnh;</w:t>
            </w:r>
          </w:p>
          <w:p w:rsidR="00972A8F" w:rsidRPr="0087144E" w:rsidRDefault="00972A8F" w:rsidP="00972A8F">
            <w:pPr>
              <w:widowControl/>
              <w:ind w:right="82"/>
              <w:rPr>
                <w:rFonts w:ascii="Times New Roman" w:eastAsia="Times New Roman" w:hAnsi="Times New Roman" w:cs="Times New Roman"/>
                <w:color w:val="auto"/>
                <w:sz w:val="22"/>
                <w:szCs w:val="22"/>
                <w:lang w:val="en-US" w:eastAsia="en-US" w:bidi="ar-SA"/>
              </w:rPr>
            </w:pPr>
            <w:r w:rsidRPr="0087144E">
              <w:rPr>
                <w:rFonts w:ascii="Times New Roman" w:eastAsia="Times New Roman" w:hAnsi="Times New Roman" w:cs="Times New Roman"/>
                <w:color w:val="auto"/>
                <w:sz w:val="22"/>
                <w:szCs w:val="22"/>
                <w:lang w:eastAsia="en-US" w:bidi="ar-SA"/>
              </w:rPr>
              <w:t>- CT, các PCT UBND tỉnh;</w:t>
            </w:r>
          </w:p>
          <w:p w:rsidR="00972A8F" w:rsidRPr="0087144E" w:rsidRDefault="00972A8F" w:rsidP="00972A8F">
            <w:pPr>
              <w:widowControl/>
              <w:ind w:right="82"/>
              <w:rPr>
                <w:rFonts w:ascii="Times New Roman" w:eastAsia="Times New Roman" w:hAnsi="Times New Roman" w:cs="Times New Roman"/>
                <w:color w:val="auto"/>
                <w:sz w:val="22"/>
                <w:szCs w:val="22"/>
                <w:lang w:val="en-US" w:eastAsia="en-US" w:bidi="ar-SA"/>
              </w:rPr>
            </w:pPr>
            <w:r w:rsidRPr="0087144E">
              <w:rPr>
                <w:rFonts w:ascii="Times New Roman" w:eastAsia="Times New Roman" w:hAnsi="Times New Roman" w:cs="Times New Roman"/>
                <w:color w:val="auto"/>
                <w:sz w:val="22"/>
                <w:szCs w:val="22"/>
                <w:lang w:val="en-US" w:eastAsia="en-US" w:bidi="ar-SA"/>
              </w:rPr>
              <w:t>- Công an t</w:t>
            </w:r>
            <w:r w:rsidR="00247725" w:rsidRPr="0087144E">
              <w:rPr>
                <w:rFonts w:ascii="Times New Roman" w:eastAsia="Times New Roman" w:hAnsi="Times New Roman" w:cs="Times New Roman"/>
                <w:color w:val="auto"/>
                <w:sz w:val="22"/>
                <w:szCs w:val="22"/>
                <w:lang w:val="en-US" w:eastAsia="en-US" w:bidi="ar-SA"/>
              </w:rPr>
              <w:t>ỉ</w:t>
            </w:r>
            <w:r w:rsidRPr="0087144E">
              <w:rPr>
                <w:rFonts w:ascii="Times New Roman" w:eastAsia="Times New Roman" w:hAnsi="Times New Roman" w:cs="Times New Roman"/>
                <w:color w:val="auto"/>
                <w:sz w:val="22"/>
                <w:szCs w:val="22"/>
                <w:lang w:val="en-US" w:eastAsia="en-US" w:bidi="ar-SA"/>
              </w:rPr>
              <w:t>nh;</w:t>
            </w:r>
          </w:p>
          <w:p w:rsidR="00972A8F" w:rsidRPr="0087144E" w:rsidRDefault="00247725" w:rsidP="00972A8F">
            <w:pPr>
              <w:widowControl/>
              <w:ind w:right="82"/>
              <w:rPr>
                <w:rFonts w:ascii="Times New Roman" w:eastAsia="Times New Roman" w:hAnsi="Times New Roman" w:cs="Times New Roman"/>
                <w:color w:val="auto"/>
                <w:sz w:val="22"/>
                <w:szCs w:val="22"/>
                <w:lang w:val="en-US" w:eastAsia="en-US" w:bidi="ar-SA"/>
              </w:rPr>
            </w:pPr>
            <w:r w:rsidRPr="0087144E">
              <w:rPr>
                <w:rFonts w:ascii="Times New Roman" w:eastAsia="Times New Roman" w:hAnsi="Times New Roman" w:cs="Times New Roman"/>
                <w:color w:val="auto"/>
                <w:sz w:val="22"/>
                <w:szCs w:val="22"/>
                <w:lang w:eastAsia="en-US" w:bidi="ar-SA"/>
              </w:rPr>
              <w:t>- Các Sở</w:t>
            </w:r>
            <w:r w:rsidRPr="0087144E">
              <w:rPr>
                <w:rFonts w:ascii="Times New Roman" w:eastAsia="Times New Roman" w:hAnsi="Times New Roman" w:cs="Times New Roman"/>
                <w:color w:val="auto"/>
                <w:sz w:val="22"/>
                <w:szCs w:val="22"/>
                <w:lang w:val="en-US" w:eastAsia="en-US" w:bidi="ar-SA"/>
              </w:rPr>
              <w:t>:</w:t>
            </w:r>
            <w:r w:rsidR="00972A8F" w:rsidRPr="0087144E">
              <w:rPr>
                <w:rFonts w:ascii="Times New Roman" w:eastAsia="Times New Roman" w:hAnsi="Times New Roman" w:cs="Times New Roman"/>
                <w:color w:val="auto"/>
                <w:sz w:val="22"/>
                <w:szCs w:val="22"/>
                <w:lang w:val="en-US" w:eastAsia="en-US" w:bidi="ar-SA"/>
              </w:rPr>
              <w:t xml:space="preserve"> K</w:t>
            </w:r>
            <w:r w:rsidR="00614723" w:rsidRPr="0087144E">
              <w:rPr>
                <w:rFonts w:ascii="Times New Roman" w:eastAsia="Times New Roman" w:hAnsi="Times New Roman" w:cs="Times New Roman"/>
                <w:color w:val="auto"/>
                <w:sz w:val="22"/>
                <w:szCs w:val="22"/>
                <w:lang w:val="en-US" w:eastAsia="en-US" w:bidi="ar-SA"/>
              </w:rPr>
              <w:t>h</w:t>
            </w:r>
            <w:r w:rsidR="00972A8F" w:rsidRPr="0087144E">
              <w:rPr>
                <w:rFonts w:ascii="Times New Roman" w:eastAsia="Times New Roman" w:hAnsi="Times New Roman" w:cs="Times New Roman"/>
                <w:color w:val="auto"/>
                <w:sz w:val="22"/>
                <w:szCs w:val="22"/>
                <w:lang w:val="en-US" w:eastAsia="en-US" w:bidi="ar-SA"/>
              </w:rPr>
              <w:t>oa học và Công nghệ; Tài chính</w:t>
            </w:r>
            <w:r w:rsidR="00972A8F" w:rsidRPr="0087144E">
              <w:rPr>
                <w:rFonts w:ascii="Times New Roman" w:eastAsia="Times New Roman" w:hAnsi="Times New Roman" w:cs="Times New Roman"/>
                <w:color w:val="auto"/>
                <w:sz w:val="22"/>
                <w:szCs w:val="22"/>
                <w:lang w:eastAsia="en-US" w:bidi="ar-SA"/>
              </w:rPr>
              <w:t xml:space="preserve">; </w:t>
            </w:r>
          </w:p>
          <w:p w:rsidR="00972A8F" w:rsidRPr="0087144E" w:rsidRDefault="00972A8F" w:rsidP="00972A8F">
            <w:pPr>
              <w:widowControl/>
              <w:ind w:right="82"/>
              <w:rPr>
                <w:rFonts w:ascii="Times New Roman" w:eastAsia="Times New Roman" w:hAnsi="Times New Roman" w:cs="Times New Roman"/>
                <w:color w:val="auto"/>
                <w:sz w:val="22"/>
                <w:szCs w:val="22"/>
                <w:lang w:val="en-US" w:eastAsia="en-US" w:bidi="ar-SA"/>
              </w:rPr>
            </w:pPr>
            <w:r w:rsidRPr="0087144E">
              <w:rPr>
                <w:rFonts w:ascii="Times New Roman" w:eastAsia="Times New Roman" w:hAnsi="Times New Roman" w:cs="Times New Roman"/>
                <w:color w:val="auto"/>
                <w:sz w:val="22"/>
                <w:szCs w:val="22"/>
                <w:lang w:val="en-US" w:eastAsia="en-US" w:bidi="ar-SA"/>
              </w:rPr>
              <w:t xml:space="preserve">- </w:t>
            </w:r>
            <w:r w:rsidR="007F6C07" w:rsidRPr="007F6C07">
              <w:rPr>
                <w:rFonts w:ascii="Times New Roman" w:eastAsia="Times New Roman" w:hAnsi="Times New Roman" w:cs="Times New Roman"/>
                <w:color w:val="auto"/>
                <w:sz w:val="22"/>
                <w:szCs w:val="22"/>
                <w:lang w:eastAsia="en-US" w:bidi="ar-SA"/>
              </w:rPr>
              <w:t>Báo và phát thanh, truyền hình Lâm Đồng</w:t>
            </w:r>
            <w:r w:rsidRPr="0087144E">
              <w:rPr>
                <w:rFonts w:ascii="Times New Roman" w:eastAsia="Times New Roman" w:hAnsi="Times New Roman" w:cs="Times New Roman"/>
                <w:color w:val="auto"/>
                <w:sz w:val="22"/>
                <w:szCs w:val="22"/>
                <w:lang w:eastAsia="en-US" w:bidi="ar-SA"/>
              </w:rPr>
              <w:t xml:space="preserve">; </w:t>
            </w:r>
          </w:p>
          <w:p w:rsidR="00972A8F" w:rsidRPr="0087144E" w:rsidRDefault="00972A8F" w:rsidP="00972A8F">
            <w:pPr>
              <w:widowControl/>
              <w:ind w:right="82"/>
              <w:rPr>
                <w:rFonts w:ascii="Times New Roman" w:eastAsia="Times New Roman" w:hAnsi="Times New Roman" w:cs="Times New Roman"/>
                <w:color w:val="auto"/>
                <w:sz w:val="22"/>
                <w:szCs w:val="22"/>
                <w:lang w:val="en-US" w:eastAsia="en-US" w:bidi="ar-SA"/>
              </w:rPr>
            </w:pPr>
            <w:r w:rsidRPr="0087144E">
              <w:rPr>
                <w:rFonts w:ascii="Times New Roman" w:eastAsia="Times New Roman" w:hAnsi="Times New Roman" w:cs="Times New Roman"/>
                <w:color w:val="auto"/>
                <w:sz w:val="22"/>
                <w:szCs w:val="22"/>
                <w:lang w:val="en-US" w:eastAsia="en-US" w:bidi="ar-SA"/>
              </w:rPr>
              <w:t xml:space="preserve">- </w:t>
            </w:r>
            <w:r w:rsidRPr="0087144E">
              <w:rPr>
                <w:rFonts w:ascii="Times New Roman" w:eastAsia="Times New Roman" w:hAnsi="Times New Roman" w:cs="Times New Roman"/>
                <w:color w:val="auto"/>
                <w:sz w:val="22"/>
                <w:szCs w:val="22"/>
                <w:lang w:eastAsia="en-US" w:bidi="ar-SA"/>
              </w:rPr>
              <w:t xml:space="preserve">Tỉnh đoàn Lâm Đồng; </w:t>
            </w:r>
          </w:p>
          <w:p w:rsidR="00972A8F" w:rsidRDefault="00972A8F" w:rsidP="00972A8F">
            <w:pPr>
              <w:widowControl/>
              <w:ind w:right="82"/>
              <w:rPr>
                <w:rFonts w:ascii="Times New Roman" w:eastAsia="Times New Roman" w:hAnsi="Times New Roman" w:cs="Times New Roman"/>
                <w:color w:val="auto"/>
                <w:sz w:val="22"/>
                <w:szCs w:val="22"/>
                <w:lang w:val="en-US" w:eastAsia="en-US" w:bidi="ar-SA"/>
              </w:rPr>
            </w:pPr>
            <w:r w:rsidRPr="0087144E">
              <w:rPr>
                <w:rFonts w:ascii="Times New Roman" w:eastAsia="Times New Roman" w:hAnsi="Times New Roman" w:cs="Times New Roman"/>
                <w:color w:val="auto"/>
                <w:sz w:val="22"/>
                <w:szCs w:val="22"/>
                <w:lang w:eastAsia="en-US" w:bidi="ar-SA"/>
              </w:rPr>
              <w:t>- UBND các xã, phường, đặc khu;</w:t>
            </w:r>
          </w:p>
          <w:p w:rsidR="00111C5B" w:rsidRPr="00111C5B" w:rsidRDefault="00111C5B" w:rsidP="00972A8F">
            <w:pPr>
              <w:widowControl/>
              <w:ind w:right="82"/>
              <w:rPr>
                <w:rFonts w:ascii="Times New Roman" w:eastAsia="Times New Roman" w:hAnsi="Times New Roman" w:cs="Times New Roman"/>
                <w:color w:val="auto"/>
                <w:sz w:val="22"/>
                <w:szCs w:val="22"/>
                <w:lang w:val="en-US" w:eastAsia="en-US" w:bidi="ar-SA"/>
              </w:rPr>
            </w:pPr>
            <w:r>
              <w:rPr>
                <w:rFonts w:ascii="Times New Roman" w:eastAsia="Times New Roman" w:hAnsi="Times New Roman" w:cs="Times New Roman"/>
                <w:color w:val="auto"/>
                <w:sz w:val="22"/>
                <w:szCs w:val="22"/>
                <w:lang w:val="en-US" w:eastAsia="en-US" w:bidi="ar-SA"/>
              </w:rPr>
              <w:t xml:space="preserve">- </w:t>
            </w:r>
            <w:r w:rsidRPr="00111C5B">
              <w:rPr>
                <w:rFonts w:ascii="Times New Roman" w:eastAsia="Times New Roman" w:hAnsi="Times New Roman" w:cs="Times New Roman"/>
                <w:color w:val="auto"/>
                <w:sz w:val="22"/>
                <w:szCs w:val="22"/>
                <w:lang w:val="en-US" w:eastAsia="en-US" w:bidi="ar-SA"/>
              </w:rPr>
              <w:t>Hiệp hội Doanh nghiệp tỉnh</w:t>
            </w:r>
            <w:r>
              <w:rPr>
                <w:rFonts w:ascii="Times New Roman" w:eastAsia="Times New Roman" w:hAnsi="Times New Roman" w:cs="Times New Roman"/>
                <w:color w:val="auto"/>
                <w:sz w:val="22"/>
                <w:szCs w:val="22"/>
                <w:lang w:val="en-US" w:eastAsia="en-US" w:bidi="ar-SA"/>
              </w:rPr>
              <w:t>;</w:t>
            </w:r>
          </w:p>
          <w:p w:rsidR="007A5882" w:rsidRPr="0087144E" w:rsidRDefault="007A5882" w:rsidP="00972A8F">
            <w:pPr>
              <w:widowControl/>
              <w:ind w:right="82"/>
              <w:rPr>
                <w:rFonts w:ascii="Times New Roman" w:eastAsia="Times New Roman" w:hAnsi="Times New Roman" w:cs="Times New Roman"/>
                <w:color w:val="auto"/>
                <w:sz w:val="22"/>
                <w:szCs w:val="22"/>
                <w:lang w:val="en-US" w:eastAsia="en-US" w:bidi="ar-SA"/>
              </w:rPr>
            </w:pPr>
            <w:r w:rsidRPr="0087144E">
              <w:rPr>
                <w:rFonts w:ascii="Times New Roman" w:eastAsia="Times New Roman" w:hAnsi="Times New Roman" w:cs="Times New Roman"/>
                <w:color w:val="auto"/>
                <w:sz w:val="22"/>
                <w:szCs w:val="22"/>
                <w:lang w:val="en-US" w:eastAsia="en-US" w:bidi="ar-SA"/>
              </w:rPr>
              <w:t>- Các trường Trung cấp, Cao đẳng, Đại học trên địa bàn tỉnh;</w:t>
            </w:r>
          </w:p>
          <w:p w:rsidR="00972A8F" w:rsidRPr="0087144E" w:rsidRDefault="00972A8F" w:rsidP="00972A8F">
            <w:pPr>
              <w:widowControl/>
              <w:ind w:right="82"/>
              <w:rPr>
                <w:rFonts w:ascii="Times New Roman" w:eastAsia="Times New Roman" w:hAnsi="Times New Roman" w:cs="Times New Roman"/>
                <w:color w:val="auto"/>
                <w:sz w:val="22"/>
                <w:szCs w:val="22"/>
                <w:lang w:eastAsia="en-US" w:bidi="ar-SA"/>
              </w:rPr>
            </w:pPr>
            <w:r w:rsidRPr="0087144E">
              <w:rPr>
                <w:rFonts w:ascii="Times New Roman" w:eastAsia="Times New Roman" w:hAnsi="Times New Roman" w:cs="Times New Roman"/>
                <w:color w:val="auto"/>
                <w:sz w:val="22"/>
                <w:szCs w:val="22"/>
                <w:lang w:eastAsia="en-US" w:bidi="ar-SA"/>
              </w:rPr>
              <w:t xml:space="preserve">- Trung tâm </w:t>
            </w:r>
            <w:r w:rsidRPr="0087144E">
              <w:rPr>
                <w:rFonts w:ascii="Times New Roman" w:eastAsia="Times New Roman" w:hAnsi="Times New Roman" w:cs="Times New Roman"/>
                <w:color w:val="auto"/>
                <w:sz w:val="22"/>
                <w:szCs w:val="22"/>
                <w:lang w:val="en-US" w:eastAsia="en-US" w:bidi="ar-SA"/>
              </w:rPr>
              <w:t>Thông tin, VP UBND</w:t>
            </w:r>
            <w:r w:rsidRPr="0087144E">
              <w:rPr>
                <w:rFonts w:ascii="Times New Roman" w:eastAsia="Times New Roman" w:hAnsi="Times New Roman" w:cs="Times New Roman"/>
                <w:color w:val="auto"/>
                <w:sz w:val="22"/>
                <w:szCs w:val="22"/>
                <w:lang w:eastAsia="en-US" w:bidi="ar-SA"/>
              </w:rPr>
              <w:t xml:space="preserve"> tỉnh;</w:t>
            </w:r>
          </w:p>
          <w:p w:rsidR="00972A8F" w:rsidRPr="0087144E" w:rsidRDefault="00972A8F" w:rsidP="00972A8F">
            <w:pPr>
              <w:widowControl/>
              <w:ind w:right="82"/>
              <w:rPr>
                <w:rFonts w:ascii="Times New Roman" w:eastAsia="Times New Roman" w:hAnsi="Times New Roman" w:cs="Times New Roman"/>
                <w:color w:val="auto"/>
                <w:sz w:val="22"/>
                <w:szCs w:val="22"/>
                <w:lang w:val="en-US" w:eastAsia="en-US" w:bidi="ar-SA"/>
              </w:rPr>
            </w:pPr>
            <w:r w:rsidRPr="0087144E">
              <w:rPr>
                <w:rFonts w:ascii="Times New Roman" w:eastAsia="Times New Roman" w:hAnsi="Times New Roman" w:cs="Times New Roman"/>
                <w:color w:val="auto"/>
                <w:sz w:val="22"/>
                <w:szCs w:val="22"/>
                <w:lang w:val="en-US" w:eastAsia="en-US" w:bidi="ar-SA"/>
              </w:rPr>
              <w:t>- LĐ VP UBND tỉnh;</w:t>
            </w:r>
          </w:p>
          <w:p w:rsidR="00972A8F" w:rsidRPr="0087144E" w:rsidRDefault="00972A8F" w:rsidP="007F0B0D">
            <w:pPr>
              <w:jc w:val="both"/>
              <w:rPr>
                <w:rFonts w:eastAsia="Calibri" w:cs="Times New Roman"/>
                <w:color w:val="auto"/>
                <w:spacing w:val="-3"/>
                <w:sz w:val="22"/>
                <w:szCs w:val="22"/>
                <w:lang w:val="en-US"/>
              </w:rPr>
            </w:pPr>
            <w:r w:rsidRPr="0087144E">
              <w:rPr>
                <w:rFonts w:ascii="Times New Roman" w:eastAsia="Times New Roman" w:hAnsi="Times New Roman" w:cs="Times New Roman"/>
                <w:color w:val="auto"/>
                <w:sz w:val="22"/>
                <w:szCs w:val="22"/>
                <w:lang w:val="en-US" w:eastAsia="en-US" w:bidi="ar-SA"/>
              </w:rPr>
              <w:t>- Lưu: VT, KGVX.</w:t>
            </w:r>
          </w:p>
          <w:p w:rsidR="00DD5424" w:rsidRPr="0087144E" w:rsidRDefault="00DD5424" w:rsidP="00392A54">
            <w:pPr>
              <w:ind w:left="-108"/>
              <w:jc w:val="both"/>
              <w:rPr>
                <w:rFonts w:eastAsia="Calibri" w:cs="Times New Roman"/>
                <w:color w:val="auto"/>
                <w:spacing w:val="-3"/>
                <w:szCs w:val="28"/>
                <w:highlight w:val="white"/>
              </w:rPr>
            </w:pPr>
          </w:p>
        </w:tc>
        <w:tc>
          <w:tcPr>
            <w:tcW w:w="4536" w:type="dxa"/>
          </w:tcPr>
          <w:p w:rsidR="00DD5424" w:rsidRPr="0087144E" w:rsidRDefault="00DD5424" w:rsidP="00392A54">
            <w:pPr>
              <w:ind w:left="-108"/>
              <w:jc w:val="center"/>
              <w:rPr>
                <w:rFonts w:ascii="Times New Roman" w:eastAsia="Calibri" w:hAnsi="Times New Roman" w:cs="Times New Roman"/>
                <w:b/>
                <w:color w:val="auto"/>
                <w:spacing w:val="-3"/>
                <w:sz w:val="28"/>
                <w:szCs w:val="28"/>
                <w:highlight w:val="white"/>
              </w:rPr>
            </w:pPr>
            <w:r w:rsidRPr="0087144E">
              <w:rPr>
                <w:rFonts w:ascii="Times New Roman" w:eastAsia="Calibri" w:hAnsi="Times New Roman" w:cs="Times New Roman"/>
                <w:b/>
                <w:color w:val="auto"/>
                <w:spacing w:val="-3"/>
                <w:sz w:val="28"/>
                <w:szCs w:val="28"/>
                <w:highlight w:val="white"/>
              </w:rPr>
              <w:t>KT. CHỦ TỊCH</w:t>
            </w:r>
          </w:p>
          <w:p w:rsidR="00DD5424" w:rsidRPr="0087144E" w:rsidRDefault="00DD5424" w:rsidP="00392A54">
            <w:pPr>
              <w:ind w:left="-108"/>
              <w:jc w:val="center"/>
              <w:rPr>
                <w:rFonts w:ascii="Times New Roman" w:eastAsia="Calibri" w:hAnsi="Times New Roman" w:cs="Times New Roman"/>
                <w:b/>
                <w:color w:val="auto"/>
                <w:spacing w:val="-3"/>
                <w:sz w:val="28"/>
                <w:szCs w:val="28"/>
                <w:highlight w:val="white"/>
              </w:rPr>
            </w:pPr>
            <w:r w:rsidRPr="0087144E">
              <w:rPr>
                <w:rFonts w:ascii="Times New Roman" w:eastAsia="Calibri" w:hAnsi="Times New Roman" w:cs="Times New Roman"/>
                <w:b/>
                <w:color w:val="auto"/>
                <w:spacing w:val="-3"/>
                <w:sz w:val="28"/>
                <w:szCs w:val="28"/>
                <w:highlight w:val="white"/>
              </w:rPr>
              <w:t>PHÓ CHỦ TỊCH</w:t>
            </w:r>
          </w:p>
          <w:p w:rsidR="00DD5424" w:rsidRPr="0087144E" w:rsidRDefault="00DD5424" w:rsidP="00392A54">
            <w:pPr>
              <w:ind w:left="-108"/>
              <w:jc w:val="center"/>
              <w:rPr>
                <w:rFonts w:ascii="Times New Roman" w:eastAsia="Calibri" w:hAnsi="Times New Roman" w:cs="Times New Roman"/>
                <w:b/>
                <w:color w:val="auto"/>
                <w:spacing w:val="-3"/>
                <w:sz w:val="28"/>
                <w:szCs w:val="28"/>
                <w:highlight w:val="white"/>
              </w:rPr>
            </w:pPr>
          </w:p>
          <w:p w:rsidR="00DD5424" w:rsidRPr="0087144E" w:rsidRDefault="00DD5424" w:rsidP="00392A54">
            <w:pPr>
              <w:ind w:left="-108"/>
              <w:jc w:val="center"/>
              <w:rPr>
                <w:rFonts w:ascii="Times New Roman" w:eastAsia="Calibri" w:hAnsi="Times New Roman" w:cs="Times New Roman"/>
                <w:b/>
                <w:color w:val="auto"/>
                <w:spacing w:val="-3"/>
                <w:sz w:val="28"/>
                <w:szCs w:val="28"/>
                <w:highlight w:val="white"/>
              </w:rPr>
            </w:pPr>
          </w:p>
          <w:p w:rsidR="00DD5424" w:rsidRPr="0087144E" w:rsidRDefault="00DD5424" w:rsidP="00392A54">
            <w:pPr>
              <w:ind w:left="-108"/>
              <w:jc w:val="center"/>
              <w:rPr>
                <w:rFonts w:ascii="Times New Roman" w:eastAsia="Calibri" w:hAnsi="Times New Roman" w:cs="Times New Roman"/>
                <w:b/>
                <w:color w:val="auto"/>
                <w:spacing w:val="-3"/>
                <w:sz w:val="28"/>
                <w:szCs w:val="28"/>
                <w:highlight w:val="white"/>
              </w:rPr>
            </w:pPr>
          </w:p>
          <w:p w:rsidR="00DD5424" w:rsidRPr="0087144E" w:rsidRDefault="00DD5424" w:rsidP="00392A54">
            <w:pPr>
              <w:ind w:left="-108"/>
              <w:jc w:val="center"/>
              <w:rPr>
                <w:rFonts w:ascii="Times New Roman" w:eastAsia="Calibri" w:hAnsi="Times New Roman" w:cs="Times New Roman"/>
                <w:b/>
                <w:color w:val="auto"/>
                <w:spacing w:val="-3"/>
                <w:sz w:val="28"/>
                <w:szCs w:val="28"/>
                <w:highlight w:val="white"/>
              </w:rPr>
            </w:pPr>
          </w:p>
          <w:p w:rsidR="00DD5424" w:rsidRPr="0087144E" w:rsidRDefault="00DD5424" w:rsidP="00392A54">
            <w:pPr>
              <w:ind w:left="-108"/>
              <w:jc w:val="center"/>
              <w:rPr>
                <w:rFonts w:ascii="Times New Roman" w:eastAsia="Calibri" w:hAnsi="Times New Roman" w:cs="Times New Roman"/>
                <w:b/>
                <w:color w:val="auto"/>
                <w:spacing w:val="-3"/>
                <w:sz w:val="28"/>
                <w:szCs w:val="28"/>
                <w:highlight w:val="white"/>
              </w:rPr>
            </w:pPr>
          </w:p>
          <w:p w:rsidR="00DD5424" w:rsidRPr="0087144E" w:rsidRDefault="00DD5424" w:rsidP="00392A54">
            <w:pPr>
              <w:ind w:left="-108"/>
              <w:jc w:val="center"/>
              <w:rPr>
                <w:rFonts w:eastAsia="Calibri" w:cs="Times New Roman"/>
                <w:b/>
                <w:color w:val="auto"/>
                <w:spacing w:val="-3"/>
                <w:szCs w:val="28"/>
                <w:highlight w:val="white"/>
              </w:rPr>
            </w:pPr>
            <w:r w:rsidRPr="0087144E">
              <w:rPr>
                <w:rFonts w:ascii="Times New Roman" w:eastAsia="Calibri" w:hAnsi="Times New Roman" w:cs="Times New Roman"/>
                <w:b/>
                <w:color w:val="auto"/>
                <w:spacing w:val="-3"/>
                <w:sz w:val="28"/>
                <w:szCs w:val="28"/>
                <w:highlight w:val="white"/>
              </w:rPr>
              <w:t>Nguyễn Minh</w:t>
            </w:r>
          </w:p>
        </w:tc>
      </w:tr>
    </w:tbl>
    <w:p w:rsidR="00DD5424" w:rsidRPr="0087144E" w:rsidRDefault="00DD5424" w:rsidP="00DD5424">
      <w:pPr>
        <w:pStyle w:val="Bodytext20"/>
        <w:shd w:val="clear" w:color="auto" w:fill="auto"/>
        <w:tabs>
          <w:tab w:val="left" w:pos="851"/>
          <w:tab w:val="left" w:pos="1091"/>
        </w:tabs>
        <w:spacing w:before="0" w:line="240" w:lineRule="auto"/>
        <w:ind w:left="567"/>
        <w:rPr>
          <w:color w:val="auto"/>
          <w:sz w:val="28"/>
          <w:szCs w:val="28"/>
        </w:rPr>
      </w:pPr>
    </w:p>
    <w:sectPr w:rsidR="00DD5424" w:rsidRPr="0087144E" w:rsidSect="007F58A9">
      <w:headerReference w:type="default" r:id="rId9"/>
      <w:headerReference w:type="first" r:id="rId10"/>
      <w:type w:val="continuous"/>
      <w:pgSz w:w="11900" w:h="16840"/>
      <w:pgMar w:top="1134" w:right="1134"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CC4" w:rsidRDefault="00473CC4">
      <w:r>
        <w:separator/>
      </w:r>
    </w:p>
  </w:endnote>
  <w:endnote w:type="continuationSeparator" w:id="0">
    <w:p w:rsidR="00473CC4" w:rsidRDefault="0047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21002A87" w:usb1="80000000" w:usb2="00000008" w:usb3="00000000" w:csb0="0001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CC4" w:rsidRDefault="00473CC4">
      <w:r>
        <w:separator/>
      </w:r>
    </w:p>
  </w:footnote>
  <w:footnote w:type="continuationSeparator" w:id="0">
    <w:p w:rsidR="00473CC4" w:rsidRDefault="00473CC4">
      <w:r>
        <w:continuationSeparator/>
      </w:r>
    </w:p>
  </w:footnote>
  <w:footnote w:id="1">
    <w:p w:rsidR="00DE02D8" w:rsidRPr="00DE02D8" w:rsidRDefault="00DE02D8" w:rsidP="00DE02D8">
      <w:pPr>
        <w:pStyle w:val="Footnote0"/>
        <w:shd w:val="clear" w:color="auto" w:fill="auto"/>
        <w:tabs>
          <w:tab w:val="left" w:pos="426"/>
          <w:tab w:val="left" w:pos="782"/>
        </w:tabs>
        <w:ind w:firstLine="284"/>
        <w:jc w:val="both"/>
        <w:rPr>
          <w:b w:val="0"/>
          <w:sz w:val="20"/>
          <w:szCs w:val="20"/>
        </w:rPr>
      </w:pPr>
      <w:r w:rsidRPr="00DE02D8">
        <w:rPr>
          <w:b w:val="0"/>
          <w:sz w:val="20"/>
          <w:szCs w:val="20"/>
          <w:vertAlign w:val="superscript"/>
        </w:rPr>
        <w:footnoteRef/>
      </w:r>
      <w:r w:rsidRPr="00DE02D8">
        <w:rPr>
          <w:b w:val="0"/>
          <w:sz w:val="20"/>
          <w:szCs w:val="20"/>
        </w:rPr>
        <w:tab/>
        <w:t>Bao gồm các cơ sở giáo dục phổ thông, trung tâm giáo dục thường xuyên, trung tâm giáo dục nghề nghiệp</w:t>
      </w:r>
      <w:r w:rsidRPr="00DE02D8">
        <w:rPr>
          <w:b w:val="0"/>
          <w:sz w:val="20"/>
          <w:szCs w:val="20"/>
          <w:lang w:val="en-US"/>
        </w:rPr>
        <w:t xml:space="preserve"> - </w:t>
      </w:r>
      <w:r w:rsidRPr="00DE02D8">
        <w:rPr>
          <w:b w:val="0"/>
          <w:sz w:val="20"/>
          <w:szCs w:val="20"/>
        </w:rPr>
        <w:t xml:space="preserve"> giáo dục thường xuyên.</w:t>
      </w:r>
    </w:p>
  </w:footnote>
  <w:footnote w:id="2">
    <w:p w:rsidR="00DE02D8" w:rsidRPr="00DE02D8" w:rsidRDefault="00DE02D8" w:rsidP="00DE02D8">
      <w:pPr>
        <w:pStyle w:val="FootnoteText"/>
        <w:ind w:firstLine="284"/>
        <w:rPr>
          <w:rFonts w:ascii="Times New Roman" w:hAnsi="Times New Roman" w:cs="Times New Roman"/>
          <w:lang w:val="en-US"/>
        </w:rPr>
      </w:pPr>
      <w:r w:rsidRPr="00DE02D8">
        <w:rPr>
          <w:rStyle w:val="FootnoteReference"/>
          <w:rFonts w:ascii="Times New Roman" w:hAnsi="Times New Roman" w:cs="Times New Roman"/>
        </w:rPr>
        <w:footnoteRef/>
      </w:r>
      <w:r w:rsidRPr="00DE02D8">
        <w:rPr>
          <w:rFonts w:ascii="Times New Roman" w:hAnsi="Times New Roman" w:cs="Times New Roman"/>
        </w:rPr>
        <w:t xml:space="preserve"> Bao gồm các cơ sở giáo dục đại học, cơ sở giáo dục nghề nghiệp.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80380"/>
      <w:docPartObj>
        <w:docPartGallery w:val="Page Numbers (Top of Page)"/>
        <w:docPartUnique/>
      </w:docPartObj>
    </w:sdtPr>
    <w:sdtEndPr>
      <w:rPr>
        <w:rFonts w:ascii="Times New Roman" w:hAnsi="Times New Roman" w:cs="Times New Roman"/>
        <w:noProof/>
        <w:sz w:val="22"/>
        <w:szCs w:val="22"/>
      </w:rPr>
    </w:sdtEndPr>
    <w:sdtContent>
      <w:p w:rsidR="007F58A9" w:rsidRDefault="007F58A9">
        <w:pPr>
          <w:pStyle w:val="Header"/>
          <w:jc w:val="center"/>
          <w:rPr>
            <w:lang w:val="en-US"/>
          </w:rPr>
        </w:pPr>
      </w:p>
      <w:p w:rsidR="007F58A9" w:rsidRPr="007F58A9" w:rsidRDefault="007F58A9">
        <w:pPr>
          <w:pStyle w:val="Header"/>
          <w:jc w:val="center"/>
          <w:rPr>
            <w:rFonts w:ascii="Times New Roman" w:hAnsi="Times New Roman" w:cs="Times New Roman"/>
            <w:sz w:val="22"/>
            <w:szCs w:val="22"/>
          </w:rPr>
        </w:pPr>
        <w:r w:rsidRPr="007F58A9">
          <w:rPr>
            <w:rFonts w:ascii="Times New Roman" w:hAnsi="Times New Roman" w:cs="Times New Roman"/>
            <w:sz w:val="22"/>
            <w:szCs w:val="22"/>
          </w:rPr>
          <w:fldChar w:fldCharType="begin"/>
        </w:r>
        <w:r w:rsidRPr="007F58A9">
          <w:rPr>
            <w:rFonts w:ascii="Times New Roman" w:hAnsi="Times New Roman" w:cs="Times New Roman"/>
            <w:sz w:val="22"/>
            <w:szCs w:val="22"/>
          </w:rPr>
          <w:instrText xml:space="preserve"> PAGE   \* MERGEFORMAT </w:instrText>
        </w:r>
        <w:r w:rsidRPr="007F58A9">
          <w:rPr>
            <w:rFonts w:ascii="Times New Roman" w:hAnsi="Times New Roman" w:cs="Times New Roman"/>
            <w:sz w:val="22"/>
            <w:szCs w:val="22"/>
          </w:rPr>
          <w:fldChar w:fldCharType="separate"/>
        </w:r>
        <w:r w:rsidR="00336D06">
          <w:rPr>
            <w:rFonts w:ascii="Times New Roman" w:hAnsi="Times New Roman" w:cs="Times New Roman"/>
            <w:noProof/>
            <w:sz w:val="22"/>
            <w:szCs w:val="22"/>
          </w:rPr>
          <w:t>5</w:t>
        </w:r>
        <w:r w:rsidRPr="007F58A9">
          <w:rPr>
            <w:rFonts w:ascii="Times New Roman" w:hAnsi="Times New Roman" w:cs="Times New Roman"/>
            <w:noProof/>
            <w:sz w:val="22"/>
            <w:szCs w:val="22"/>
          </w:rPr>
          <w:fldChar w:fldCharType="end"/>
        </w:r>
      </w:p>
    </w:sdtContent>
  </w:sdt>
  <w:p w:rsidR="00EE4B0B" w:rsidRDefault="00EE4B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CBB" w:rsidRDefault="00AD4676">
    <w:pPr>
      <w:rPr>
        <w:sz w:val="2"/>
        <w:szCs w:val="2"/>
      </w:rPr>
    </w:pPr>
    <w:r>
      <w:rPr>
        <w:noProof/>
        <w:lang w:val="en-US" w:eastAsia="en-US" w:bidi="ar-SA"/>
      </w:rPr>
      <mc:AlternateContent>
        <mc:Choice Requires="wps">
          <w:drawing>
            <wp:anchor distT="0" distB="0" distL="63500" distR="63500" simplePos="0" relativeHeight="314572418" behindDoc="1" locked="0" layoutInCell="1" allowOverlap="1" wp14:anchorId="5B1C92EC" wp14:editId="723D51D5">
              <wp:simplePos x="0" y="0"/>
              <wp:positionH relativeFrom="page">
                <wp:posOffset>6823710</wp:posOffset>
              </wp:positionH>
              <wp:positionV relativeFrom="page">
                <wp:posOffset>341630</wp:posOffset>
              </wp:positionV>
              <wp:extent cx="194310" cy="160655"/>
              <wp:effectExtent l="381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CBB" w:rsidRDefault="00280DA7">
                          <w:pPr>
                            <w:pStyle w:val="Headerorfooter0"/>
                            <w:shd w:val="clear" w:color="auto" w:fill="auto"/>
                            <w:spacing w:line="240" w:lineRule="auto"/>
                          </w:pPr>
                          <w:r>
                            <w:rPr>
                              <w:rStyle w:val="HeaderorfooterItalic"/>
                            </w:rPr>
                            <w:t>3,ạ?</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7.3pt;margin-top:26.9pt;width:15.3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" filled="f" stroked="f">
              <v:textbox style="mso-fit-shape-to-text:t" inset="0,0,0,0">
                <w:txbxContent>
                  <w:p w:rsidR="00D14CBB" w:rsidRDefault="00280DA7">
                    <w:pPr>
                      <w:pStyle w:val="Headerorfooter0"/>
                      <w:shd w:val="clear" w:color="auto" w:fill="auto"/>
                      <w:spacing w:line="240" w:lineRule="auto"/>
                    </w:pPr>
                    <w:r>
                      <w:rPr>
                        <w:rStyle w:val="HeaderorfooterItalic"/>
                      </w:rPr>
                      <w:t>3,ạ?</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487E"/>
    <w:multiLevelType w:val="hybridMultilevel"/>
    <w:tmpl w:val="C526B7F8"/>
    <w:lvl w:ilvl="0" w:tplc="99C2414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nsid w:val="19F16EEE"/>
    <w:multiLevelType w:val="multilevel"/>
    <w:tmpl w:val="C602BE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B449CB"/>
    <w:multiLevelType w:val="multilevel"/>
    <w:tmpl w:val="522A8F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F51320"/>
    <w:multiLevelType w:val="multilevel"/>
    <w:tmpl w:val="DA069EF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F55080"/>
    <w:multiLevelType w:val="multilevel"/>
    <w:tmpl w:val="29D082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C57639"/>
    <w:multiLevelType w:val="multilevel"/>
    <w:tmpl w:val="6F4C13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405A04"/>
    <w:multiLevelType w:val="multilevel"/>
    <w:tmpl w:val="28906D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2A24F2"/>
    <w:multiLevelType w:val="hybridMultilevel"/>
    <w:tmpl w:val="0822432C"/>
    <w:lvl w:ilvl="0" w:tplc="C666F3F0">
      <w:start w:val="10"/>
      <w:numFmt w:val="decimal"/>
      <w:lvlText w:val="%1."/>
      <w:lvlJc w:val="left"/>
      <w:pPr>
        <w:ind w:left="1230" w:hanging="375"/>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8">
    <w:nsid w:val="375047D0"/>
    <w:multiLevelType w:val="multilevel"/>
    <w:tmpl w:val="79669C2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A50227"/>
    <w:multiLevelType w:val="multilevel"/>
    <w:tmpl w:val="71F439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C1201E"/>
    <w:multiLevelType w:val="multilevel"/>
    <w:tmpl w:val="AF76CA7A"/>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912B7F"/>
    <w:multiLevelType w:val="multilevel"/>
    <w:tmpl w:val="DC7C19A4"/>
    <w:lvl w:ilvl="0">
      <w:start w:val="1"/>
      <w:numFmt w:val="upperRoman"/>
      <w:lvlText w:val="%1."/>
      <w:lvlJc w:val="left"/>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162809"/>
    <w:multiLevelType w:val="multilevel"/>
    <w:tmpl w:val="575CD6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864B86"/>
    <w:multiLevelType w:val="multilevel"/>
    <w:tmpl w:val="37A2A6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A252E0"/>
    <w:multiLevelType w:val="multilevel"/>
    <w:tmpl w:val="5C2C68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A044C4"/>
    <w:multiLevelType w:val="multilevel"/>
    <w:tmpl w:val="ABCE7C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FF3290"/>
    <w:multiLevelType w:val="multilevel"/>
    <w:tmpl w:val="D3BE9D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205BAB"/>
    <w:multiLevelType w:val="multilevel"/>
    <w:tmpl w:val="DF729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846381"/>
    <w:multiLevelType w:val="multilevel"/>
    <w:tmpl w:val="17FA24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566FC8"/>
    <w:multiLevelType w:val="multilevel"/>
    <w:tmpl w:val="5BBCBB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D6444A"/>
    <w:multiLevelType w:val="multilevel"/>
    <w:tmpl w:val="20D6F4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7604B0"/>
    <w:multiLevelType w:val="multilevel"/>
    <w:tmpl w:val="1A78CA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9B0073"/>
    <w:multiLevelType w:val="multilevel"/>
    <w:tmpl w:val="EB5E09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7F0EDE"/>
    <w:multiLevelType w:val="multilevel"/>
    <w:tmpl w:val="39945A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1"/>
  </w:num>
  <w:num w:numId="3">
    <w:abstractNumId w:val="22"/>
  </w:num>
  <w:num w:numId="4">
    <w:abstractNumId w:val="4"/>
  </w:num>
  <w:num w:numId="5">
    <w:abstractNumId w:val="23"/>
  </w:num>
  <w:num w:numId="6">
    <w:abstractNumId w:val="1"/>
  </w:num>
  <w:num w:numId="7">
    <w:abstractNumId w:val="19"/>
  </w:num>
  <w:num w:numId="8">
    <w:abstractNumId w:val="10"/>
  </w:num>
  <w:num w:numId="9">
    <w:abstractNumId w:val="6"/>
  </w:num>
  <w:num w:numId="10">
    <w:abstractNumId w:val="8"/>
  </w:num>
  <w:num w:numId="11">
    <w:abstractNumId w:val="9"/>
  </w:num>
  <w:num w:numId="12">
    <w:abstractNumId w:val="18"/>
  </w:num>
  <w:num w:numId="13">
    <w:abstractNumId w:val="20"/>
  </w:num>
  <w:num w:numId="14">
    <w:abstractNumId w:val="21"/>
  </w:num>
  <w:num w:numId="15">
    <w:abstractNumId w:val="17"/>
  </w:num>
  <w:num w:numId="16">
    <w:abstractNumId w:val="2"/>
  </w:num>
  <w:num w:numId="17">
    <w:abstractNumId w:val="3"/>
  </w:num>
  <w:num w:numId="18">
    <w:abstractNumId w:val="12"/>
  </w:num>
  <w:num w:numId="19">
    <w:abstractNumId w:val="5"/>
  </w:num>
  <w:num w:numId="20">
    <w:abstractNumId w:val="15"/>
  </w:num>
  <w:num w:numId="21">
    <w:abstractNumId w:val="16"/>
  </w:num>
  <w:num w:numId="22">
    <w:abstractNumId w:val="14"/>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CBB"/>
    <w:rsid w:val="000021E1"/>
    <w:rsid w:val="000067F3"/>
    <w:rsid w:val="00014E81"/>
    <w:rsid w:val="00021EA2"/>
    <w:rsid w:val="00022351"/>
    <w:rsid w:val="000472E2"/>
    <w:rsid w:val="0005030A"/>
    <w:rsid w:val="00056CD2"/>
    <w:rsid w:val="00077123"/>
    <w:rsid w:val="00086885"/>
    <w:rsid w:val="0009790C"/>
    <w:rsid w:val="00097CE5"/>
    <w:rsid w:val="00097F78"/>
    <w:rsid w:val="000A1DFC"/>
    <w:rsid w:val="000D4251"/>
    <w:rsid w:val="000D4E53"/>
    <w:rsid w:val="000D549B"/>
    <w:rsid w:val="000D6E68"/>
    <w:rsid w:val="000E2C7F"/>
    <w:rsid w:val="000F0103"/>
    <w:rsid w:val="001007BE"/>
    <w:rsid w:val="00111C5B"/>
    <w:rsid w:val="00115254"/>
    <w:rsid w:val="00151388"/>
    <w:rsid w:val="00156DDA"/>
    <w:rsid w:val="00165F18"/>
    <w:rsid w:val="001706C6"/>
    <w:rsid w:val="00190FEC"/>
    <w:rsid w:val="001A07CC"/>
    <w:rsid w:val="001A5FA8"/>
    <w:rsid w:val="001B2814"/>
    <w:rsid w:val="001C0885"/>
    <w:rsid w:val="001C36B4"/>
    <w:rsid w:val="001D08E1"/>
    <w:rsid w:val="001D3DFC"/>
    <w:rsid w:val="001E085E"/>
    <w:rsid w:val="001E30B4"/>
    <w:rsid w:val="001F13F1"/>
    <w:rsid w:val="00217DA8"/>
    <w:rsid w:val="00222233"/>
    <w:rsid w:val="00235603"/>
    <w:rsid w:val="00245A64"/>
    <w:rsid w:val="00247725"/>
    <w:rsid w:val="002523E5"/>
    <w:rsid w:val="00262E5F"/>
    <w:rsid w:val="0027525B"/>
    <w:rsid w:val="00280DA7"/>
    <w:rsid w:val="002839C9"/>
    <w:rsid w:val="00285CA0"/>
    <w:rsid w:val="00297CC1"/>
    <w:rsid w:val="002A028F"/>
    <w:rsid w:val="002A36AB"/>
    <w:rsid w:val="002B12F9"/>
    <w:rsid w:val="002B40DC"/>
    <w:rsid w:val="002B7BF9"/>
    <w:rsid w:val="002B7E07"/>
    <w:rsid w:val="002C4264"/>
    <w:rsid w:val="002D1ADC"/>
    <w:rsid w:val="002D5D6E"/>
    <w:rsid w:val="002F4505"/>
    <w:rsid w:val="002F4650"/>
    <w:rsid w:val="002F62AB"/>
    <w:rsid w:val="0032398D"/>
    <w:rsid w:val="00336D06"/>
    <w:rsid w:val="00343497"/>
    <w:rsid w:val="003440B9"/>
    <w:rsid w:val="00347615"/>
    <w:rsid w:val="00351E4C"/>
    <w:rsid w:val="00354D95"/>
    <w:rsid w:val="00362FD8"/>
    <w:rsid w:val="00373C67"/>
    <w:rsid w:val="00382EA3"/>
    <w:rsid w:val="00385D1D"/>
    <w:rsid w:val="003C204E"/>
    <w:rsid w:val="003C26CF"/>
    <w:rsid w:val="003C27BE"/>
    <w:rsid w:val="003C3D06"/>
    <w:rsid w:val="003C6E72"/>
    <w:rsid w:val="003D18B4"/>
    <w:rsid w:val="003D2BE3"/>
    <w:rsid w:val="003E0BF5"/>
    <w:rsid w:val="003E0F99"/>
    <w:rsid w:val="003E24D6"/>
    <w:rsid w:val="003E4364"/>
    <w:rsid w:val="003F306F"/>
    <w:rsid w:val="003F6A49"/>
    <w:rsid w:val="00403504"/>
    <w:rsid w:val="00407C51"/>
    <w:rsid w:val="0042565D"/>
    <w:rsid w:val="00425C49"/>
    <w:rsid w:val="004425AF"/>
    <w:rsid w:val="00443A58"/>
    <w:rsid w:val="004471D0"/>
    <w:rsid w:val="00464C4F"/>
    <w:rsid w:val="00470FF5"/>
    <w:rsid w:val="00473CC4"/>
    <w:rsid w:val="004813DE"/>
    <w:rsid w:val="0048370C"/>
    <w:rsid w:val="00497FF7"/>
    <w:rsid w:val="004A275C"/>
    <w:rsid w:val="004A526C"/>
    <w:rsid w:val="004C22F7"/>
    <w:rsid w:val="004C66CD"/>
    <w:rsid w:val="004E12FE"/>
    <w:rsid w:val="004E4812"/>
    <w:rsid w:val="004E4ABB"/>
    <w:rsid w:val="004F735B"/>
    <w:rsid w:val="005077CE"/>
    <w:rsid w:val="0051158B"/>
    <w:rsid w:val="00522B44"/>
    <w:rsid w:val="00526674"/>
    <w:rsid w:val="00532218"/>
    <w:rsid w:val="00543954"/>
    <w:rsid w:val="00544ED6"/>
    <w:rsid w:val="00556024"/>
    <w:rsid w:val="00560251"/>
    <w:rsid w:val="00570F52"/>
    <w:rsid w:val="00575896"/>
    <w:rsid w:val="00585C3E"/>
    <w:rsid w:val="005945A7"/>
    <w:rsid w:val="005966DC"/>
    <w:rsid w:val="005A27DD"/>
    <w:rsid w:val="005B3134"/>
    <w:rsid w:val="005B76E6"/>
    <w:rsid w:val="005C6BDB"/>
    <w:rsid w:val="005D25F0"/>
    <w:rsid w:val="005D5EE1"/>
    <w:rsid w:val="005E0252"/>
    <w:rsid w:val="005E07E1"/>
    <w:rsid w:val="005E3D2B"/>
    <w:rsid w:val="005E747A"/>
    <w:rsid w:val="005F2821"/>
    <w:rsid w:val="005F4EE0"/>
    <w:rsid w:val="005F5FC0"/>
    <w:rsid w:val="005F5FFD"/>
    <w:rsid w:val="00614723"/>
    <w:rsid w:val="00631AE0"/>
    <w:rsid w:val="00636B1C"/>
    <w:rsid w:val="00641438"/>
    <w:rsid w:val="006502A4"/>
    <w:rsid w:val="00651E3F"/>
    <w:rsid w:val="00654210"/>
    <w:rsid w:val="00656FD6"/>
    <w:rsid w:val="00657698"/>
    <w:rsid w:val="00664393"/>
    <w:rsid w:val="00676A10"/>
    <w:rsid w:val="006C17CC"/>
    <w:rsid w:val="006C4AFB"/>
    <w:rsid w:val="006D0032"/>
    <w:rsid w:val="006D7E95"/>
    <w:rsid w:val="006E41C6"/>
    <w:rsid w:val="006E4EE2"/>
    <w:rsid w:val="006F0A86"/>
    <w:rsid w:val="006F0D08"/>
    <w:rsid w:val="006F471D"/>
    <w:rsid w:val="006F4C3C"/>
    <w:rsid w:val="00710FE7"/>
    <w:rsid w:val="00713835"/>
    <w:rsid w:val="00714B5D"/>
    <w:rsid w:val="00725380"/>
    <w:rsid w:val="007314A4"/>
    <w:rsid w:val="0073247D"/>
    <w:rsid w:val="0073457D"/>
    <w:rsid w:val="0073740D"/>
    <w:rsid w:val="00740571"/>
    <w:rsid w:val="0074126B"/>
    <w:rsid w:val="007576B1"/>
    <w:rsid w:val="00762438"/>
    <w:rsid w:val="00765562"/>
    <w:rsid w:val="007739AC"/>
    <w:rsid w:val="00775188"/>
    <w:rsid w:val="007A191F"/>
    <w:rsid w:val="007A5882"/>
    <w:rsid w:val="007A66BD"/>
    <w:rsid w:val="007B079E"/>
    <w:rsid w:val="007B17D2"/>
    <w:rsid w:val="007E034E"/>
    <w:rsid w:val="007F0B0D"/>
    <w:rsid w:val="007F44DF"/>
    <w:rsid w:val="007F58A9"/>
    <w:rsid w:val="007F6C07"/>
    <w:rsid w:val="00824CBC"/>
    <w:rsid w:val="008305A3"/>
    <w:rsid w:val="00831C7D"/>
    <w:rsid w:val="00854239"/>
    <w:rsid w:val="0086585A"/>
    <w:rsid w:val="0087144E"/>
    <w:rsid w:val="008737A5"/>
    <w:rsid w:val="008A10AE"/>
    <w:rsid w:val="008A3710"/>
    <w:rsid w:val="008B19C8"/>
    <w:rsid w:val="008C4407"/>
    <w:rsid w:val="008D53CD"/>
    <w:rsid w:val="008F014A"/>
    <w:rsid w:val="008F422F"/>
    <w:rsid w:val="008F5356"/>
    <w:rsid w:val="008F71FC"/>
    <w:rsid w:val="00906E80"/>
    <w:rsid w:val="009105C5"/>
    <w:rsid w:val="00915A33"/>
    <w:rsid w:val="00925A35"/>
    <w:rsid w:val="00930184"/>
    <w:rsid w:val="009506F2"/>
    <w:rsid w:val="0095763D"/>
    <w:rsid w:val="00972A8F"/>
    <w:rsid w:val="00975C2D"/>
    <w:rsid w:val="00982D1B"/>
    <w:rsid w:val="00983BDA"/>
    <w:rsid w:val="00983C54"/>
    <w:rsid w:val="0099641B"/>
    <w:rsid w:val="009A2C95"/>
    <w:rsid w:val="009A3AD3"/>
    <w:rsid w:val="009A5F28"/>
    <w:rsid w:val="009C57E2"/>
    <w:rsid w:val="009E170B"/>
    <w:rsid w:val="009E20A9"/>
    <w:rsid w:val="00A04B5A"/>
    <w:rsid w:val="00A1700C"/>
    <w:rsid w:val="00A2114B"/>
    <w:rsid w:val="00A51211"/>
    <w:rsid w:val="00A63669"/>
    <w:rsid w:val="00A6777E"/>
    <w:rsid w:val="00A83E67"/>
    <w:rsid w:val="00A906A0"/>
    <w:rsid w:val="00A91864"/>
    <w:rsid w:val="00AB0118"/>
    <w:rsid w:val="00AD4676"/>
    <w:rsid w:val="00AE5B64"/>
    <w:rsid w:val="00AF0DAF"/>
    <w:rsid w:val="00AF12A9"/>
    <w:rsid w:val="00AF5C0E"/>
    <w:rsid w:val="00AF797E"/>
    <w:rsid w:val="00B17F91"/>
    <w:rsid w:val="00B25BAC"/>
    <w:rsid w:val="00B455CC"/>
    <w:rsid w:val="00B55891"/>
    <w:rsid w:val="00B61CB9"/>
    <w:rsid w:val="00B64C19"/>
    <w:rsid w:val="00B83D58"/>
    <w:rsid w:val="00B848A6"/>
    <w:rsid w:val="00B85324"/>
    <w:rsid w:val="00B86A85"/>
    <w:rsid w:val="00B922D5"/>
    <w:rsid w:val="00B970C4"/>
    <w:rsid w:val="00B976EF"/>
    <w:rsid w:val="00BA4069"/>
    <w:rsid w:val="00BA4E5B"/>
    <w:rsid w:val="00BA6306"/>
    <w:rsid w:val="00BC337E"/>
    <w:rsid w:val="00BD23C5"/>
    <w:rsid w:val="00BE0FEE"/>
    <w:rsid w:val="00BE690E"/>
    <w:rsid w:val="00BF1458"/>
    <w:rsid w:val="00C0290E"/>
    <w:rsid w:val="00C340DB"/>
    <w:rsid w:val="00C50DA3"/>
    <w:rsid w:val="00C62405"/>
    <w:rsid w:val="00C6772C"/>
    <w:rsid w:val="00C70948"/>
    <w:rsid w:val="00C9148B"/>
    <w:rsid w:val="00C9612F"/>
    <w:rsid w:val="00CA0601"/>
    <w:rsid w:val="00CB144D"/>
    <w:rsid w:val="00CC0469"/>
    <w:rsid w:val="00CC3561"/>
    <w:rsid w:val="00CC661A"/>
    <w:rsid w:val="00CE4FAF"/>
    <w:rsid w:val="00CE70C4"/>
    <w:rsid w:val="00CF1DF1"/>
    <w:rsid w:val="00CF5CF5"/>
    <w:rsid w:val="00CF7F89"/>
    <w:rsid w:val="00D14CBB"/>
    <w:rsid w:val="00D156A9"/>
    <w:rsid w:val="00D22F45"/>
    <w:rsid w:val="00D27A52"/>
    <w:rsid w:val="00D326D0"/>
    <w:rsid w:val="00D330E6"/>
    <w:rsid w:val="00D4429D"/>
    <w:rsid w:val="00D450FD"/>
    <w:rsid w:val="00D4674B"/>
    <w:rsid w:val="00D50866"/>
    <w:rsid w:val="00D5145D"/>
    <w:rsid w:val="00D52759"/>
    <w:rsid w:val="00D630E3"/>
    <w:rsid w:val="00D64515"/>
    <w:rsid w:val="00D64A09"/>
    <w:rsid w:val="00D7277D"/>
    <w:rsid w:val="00D77C60"/>
    <w:rsid w:val="00D864DB"/>
    <w:rsid w:val="00DA2FD7"/>
    <w:rsid w:val="00DA7D06"/>
    <w:rsid w:val="00DB6D84"/>
    <w:rsid w:val="00DD5424"/>
    <w:rsid w:val="00DE02D8"/>
    <w:rsid w:val="00DE65E9"/>
    <w:rsid w:val="00E01DB3"/>
    <w:rsid w:val="00E11F79"/>
    <w:rsid w:val="00E1692E"/>
    <w:rsid w:val="00E17AC9"/>
    <w:rsid w:val="00E27062"/>
    <w:rsid w:val="00E61191"/>
    <w:rsid w:val="00E679C4"/>
    <w:rsid w:val="00E914AF"/>
    <w:rsid w:val="00E93E9C"/>
    <w:rsid w:val="00E953BC"/>
    <w:rsid w:val="00EA2BDD"/>
    <w:rsid w:val="00EC043A"/>
    <w:rsid w:val="00EC40CF"/>
    <w:rsid w:val="00EC7448"/>
    <w:rsid w:val="00ED0209"/>
    <w:rsid w:val="00ED187A"/>
    <w:rsid w:val="00ED6E73"/>
    <w:rsid w:val="00EE2F06"/>
    <w:rsid w:val="00EE4B0B"/>
    <w:rsid w:val="00EE5A69"/>
    <w:rsid w:val="00EE7590"/>
    <w:rsid w:val="00EF5348"/>
    <w:rsid w:val="00EF7851"/>
    <w:rsid w:val="00F07AB6"/>
    <w:rsid w:val="00F101AB"/>
    <w:rsid w:val="00F103CC"/>
    <w:rsid w:val="00F23B97"/>
    <w:rsid w:val="00F34008"/>
    <w:rsid w:val="00F428EB"/>
    <w:rsid w:val="00F4486D"/>
    <w:rsid w:val="00F55AEB"/>
    <w:rsid w:val="00F576FC"/>
    <w:rsid w:val="00F626E7"/>
    <w:rsid w:val="00F73D3B"/>
    <w:rsid w:val="00F7786C"/>
    <w:rsid w:val="00F911A6"/>
    <w:rsid w:val="00F96208"/>
    <w:rsid w:val="00FA46EF"/>
    <w:rsid w:val="00FC11D6"/>
    <w:rsid w:val="00FC3307"/>
    <w:rsid w:val="00FE68A1"/>
    <w:rsid w:val="00FF0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bCs/>
      <w:i w:val="0"/>
      <w:iCs w:val="0"/>
      <w:smallCaps w:val="0"/>
      <w:strike w:val="0"/>
      <w:sz w:val="19"/>
      <w:szCs w:val="19"/>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Italic">
    <w:name w:val="Header or footer + Italic"/>
    <w:aliases w:val="Spacing -1 pt"/>
    <w:basedOn w:val="Headerorfooter"/>
    <w:rPr>
      <w:rFonts w:ascii="Times New Roman" w:eastAsia="Times New Roman" w:hAnsi="Times New Roman" w:cs="Times New Roman"/>
      <w:b w:val="0"/>
      <w:bCs w:val="0"/>
      <w:i/>
      <w:iCs/>
      <w:smallCaps w:val="0"/>
      <w:strike w:val="0"/>
      <w:color w:val="000000"/>
      <w:spacing w:val="-20"/>
      <w:w w:val="100"/>
      <w:position w:val="0"/>
      <w:sz w:val="22"/>
      <w:szCs w:val="22"/>
      <w:u w:val="none"/>
      <w:lang w:val="vi-VN" w:eastAsia="vi-VN" w:bidi="vi-VN"/>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z w:val="19"/>
      <w:szCs w:val="19"/>
      <w:u w:val="none"/>
    </w:rPr>
  </w:style>
  <w:style w:type="character" w:customStyle="1" w:styleId="Bodytext3Exact0">
    <w:name w:val="Body text (3) Exact"/>
    <w:basedOn w:val="Bodytext3"/>
    <w:rPr>
      <w:rFonts w:ascii="Times New Roman" w:eastAsia="Times New Roman" w:hAnsi="Times New Roman" w:cs="Times New Roman"/>
      <w:b/>
      <w:bCs/>
      <w:i w:val="0"/>
      <w:iCs w:val="0"/>
      <w:smallCaps w:val="0"/>
      <w:strike w:val="0"/>
      <w:sz w:val="19"/>
      <w:szCs w:val="19"/>
      <w:u w:val="single"/>
    </w:rPr>
  </w:style>
  <w:style w:type="character" w:customStyle="1" w:styleId="Bodytext7Exact">
    <w:name w:val="Body text (7) Exact"/>
    <w:basedOn w:val="DefaultParagraphFont"/>
    <w:link w:val="Bodytext7"/>
    <w:rPr>
      <w:rFonts w:ascii="Times New Roman" w:eastAsia="Times New Roman" w:hAnsi="Times New Roman" w:cs="Times New Roman"/>
      <w:b w:val="0"/>
      <w:bCs w:val="0"/>
      <w:i w:val="0"/>
      <w:iCs w:val="0"/>
      <w:smallCaps w:val="0"/>
      <w:strike w:val="0"/>
      <w:sz w:val="26"/>
      <w:szCs w:val="26"/>
      <w:u w:val="none"/>
    </w:rPr>
  </w:style>
  <w:style w:type="character" w:customStyle="1" w:styleId="Bodytext8Exact">
    <w:name w:val="Body text (8) Exact"/>
    <w:basedOn w:val="DefaultParagraphFont"/>
    <w:link w:val="Bodytext8"/>
    <w:rPr>
      <w:rFonts w:ascii="Times New Roman" w:eastAsia="Times New Roman" w:hAnsi="Times New Roman" w:cs="Times New Roman"/>
      <w:b/>
      <w:bCs/>
      <w:i w:val="0"/>
      <w:iCs w:val="0"/>
      <w:smallCaps w:val="0"/>
      <w:strike w:val="0"/>
      <w:sz w:val="26"/>
      <w:szCs w:val="26"/>
      <w:u w:val="none"/>
    </w:rPr>
  </w:style>
  <w:style w:type="character" w:customStyle="1" w:styleId="Bodytext5Exact">
    <w:name w:val="Body text (5) Exact"/>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19"/>
      <w:szCs w:val="19"/>
      <w:u w:val="none"/>
    </w:rPr>
  </w:style>
  <w:style w:type="character" w:customStyle="1" w:styleId="Bodytext313pt">
    <w:name w:val="Body text (3) + 13 pt"/>
    <w:basedOn w:val="Bodytext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6"/>
      <w:szCs w:val="26"/>
      <w:u w:val="none"/>
    </w:rPr>
  </w:style>
  <w:style w:type="character" w:customStyle="1" w:styleId="Bodytext4SmallCaps">
    <w:name w:val="Body text (4) + Small Caps"/>
    <w:basedOn w:val="Bodytext4"/>
    <w:rPr>
      <w:rFonts w:ascii="Times New Roman" w:eastAsia="Times New Roman" w:hAnsi="Times New Roman" w:cs="Times New Roman"/>
      <w:b w:val="0"/>
      <w:bCs w:val="0"/>
      <w:i/>
      <w:iCs/>
      <w:smallCaps/>
      <w:strike w:val="0"/>
      <w:color w:val="000000"/>
      <w:spacing w:val="0"/>
      <w:w w:val="100"/>
      <w:position w:val="0"/>
      <w:sz w:val="26"/>
      <w:szCs w:val="26"/>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Heading19">
    <w:name w:val="Heading #1 + 9"/>
    <w:aliases w:val="5 pt"/>
    <w:basedOn w:val="Heading1"/>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Heading190">
    <w:name w:val="Heading #1 + 9"/>
    <w:aliases w:val="5 pt"/>
    <w:basedOn w:val="Heading1"/>
    <w:rPr>
      <w:rFonts w:ascii="Times New Roman" w:eastAsia="Times New Roman" w:hAnsi="Times New Roman" w:cs="Times New Roman"/>
      <w:b/>
      <w:bCs/>
      <w:i w:val="0"/>
      <w:iCs w:val="0"/>
      <w:smallCaps w:val="0"/>
      <w:strike w:val="0"/>
      <w:color w:val="000000"/>
      <w:spacing w:val="0"/>
      <w:w w:val="100"/>
      <w:position w:val="0"/>
      <w:sz w:val="19"/>
      <w:szCs w:val="19"/>
      <w:u w:val="single"/>
      <w:lang w:val="vi-VN" w:eastAsia="vi-VN" w:bidi="vi-VN"/>
    </w:rPr>
  </w:style>
  <w:style w:type="character" w:customStyle="1" w:styleId="Bodytext9">
    <w:name w:val="Body text (9)_"/>
    <w:basedOn w:val="DefaultParagraphFont"/>
    <w:link w:val="Bodytext90"/>
    <w:rPr>
      <w:rFonts w:ascii="Times New Roman" w:eastAsia="Times New Roman" w:hAnsi="Times New Roman" w:cs="Times New Roman"/>
      <w:b/>
      <w:bCs/>
      <w:i/>
      <w:iCs/>
      <w:smallCaps w:val="0"/>
      <w:strike w:val="0"/>
      <w:sz w:val="26"/>
      <w:szCs w:val="26"/>
      <w:u w:val="none"/>
    </w:rPr>
  </w:style>
  <w:style w:type="character" w:customStyle="1" w:styleId="Bodytext5SmallCaps">
    <w:name w:val="Body text (5) + Small Caps"/>
    <w:basedOn w:val="Bodytext5"/>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Bodytext5SmallCaps0">
    <w:name w:val="Body text (5) + Small Caps"/>
    <w:basedOn w:val="Bodytext5"/>
    <w:rPr>
      <w:rFonts w:ascii="Times New Roman" w:eastAsia="Times New Roman" w:hAnsi="Times New Roman" w:cs="Times New Roman"/>
      <w:b/>
      <w:bCs/>
      <w:i w:val="0"/>
      <w:iCs w:val="0"/>
      <w:smallCaps/>
      <w:strike w:val="0"/>
      <w:color w:val="000000"/>
      <w:spacing w:val="0"/>
      <w:w w:val="100"/>
      <w:position w:val="0"/>
      <w:sz w:val="26"/>
      <w:szCs w:val="26"/>
      <w:u w:val="single"/>
      <w:lang w:val="vi-VN" w:eastAsia="vi-VN" w:bidi="vi-VN"/>
    </w:rPr>
  </w:style>
  <w:style w:type="paragraph" w:customStyle="1" w:styleId="Footnote0">
    <w:name w:val="Footnote"/>
    <w:basedOn w:val="Normal"/>
    <w:link w:val="Footnote"/>
    <w:pPr>
      <w:shd w:val="clear" w:color="auto" w:fill="FFFFFF"/>
      <w:spacing w:line="226" w:lineRule="exact"/>
    </w:pPr>
    <w:rPr>
      <w:rFonts w:ascii="Times New Roman" w:eastAsia="Times New Roman" w:hAnsi="Times New Roman" w:cs="Times New Roman"/>
      <w:b/>
      <w:bCs/>
      <w:sz w:val="19"/>
      <w:szCs w:val="19"/>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after="120" w:line="317" w:lineRule="exact"/>
      <w:jc w:val="center"/>
    </w:pPr>
    <w:rPr>
      <w:rFonts w:ascii="Times New Roman" w:eastAsia="Times New Roman" w:hAnsi="Times New Roman" w:cs="Times New Roman"/>
      <w:b/>
      <w:bCs/>
      <w:sz w:val="19"/>
      <w:szCs w:val="19"/>
    </w:rPr>
  </w:style>
  <w:style w:type="paragraph" w:customStyle="1" w:styleId="Bodytext7">
    <w:name w:val="Body text (7)"/>
    <w:basedOn w:val="Normal"/>
    <w:link w:val="Bodytext7Exact"/>
    <w:pPr>
      <w:shd w:val="clear" w:color="auto" w:fill="FFFFFF"/>
      <w:spacing w:before="180" w:line="0" w:lineRule="atLeast"/>
    </w:pPr>
    <w:rPr>
      <w:rFonts w:ascii="Times New Roman" w:eastAsia="Times New Roman" w:hAnsi="Times New Roman" w:cs="Times New Roman"/>
      <w:sz w:val="26"/>
      <w:szCs w:val="26"/>
    </w:rPr>
  </w:style>
  <w:style w:type="paragraph" w:customStyle="1" w:styleId="Bodytext8">
    <w:name w:val="Body text (8)"/>
    <w:basedOn w:val="Normal"/>
    <w:link w:val="Bodytext8Exact"/>
    <w:pPr>
      <w:shd w:val="clear" w:color="auto" w:fill="FFFFFF"/>
      <w:spacing w:line="302" w:lineRule="exact"/>
      <w:jc w:val="both"/>
    </w:pPr>
    <w:rPr>
      <w:rFonts w:ascii="Times New Roman" w:eastAsia="Times New Roman" w:hAnsi="Times New Roman" w:cs="Times New Roman"/>
      <w:b/>
      <w:bCs/>
      <w:sz w:val="26"/>
      <w:szCs w:val="26"/>
    </w:rPr>
  </w:style>
  <w:style w:type="paragraph" w:customStyle="1" w:styleId="Bodytext50">
    <w:name w:val="Body text (5)"/>
    <w:basedOn w:val="Normal"/>
    <w:link w:val="Bodytext5"/>
    <w:pPr>
      <w:shd w:val="clear" w:color="auto" w:fill="FFFFFF"/>
      <w:spacing w:after="480" w:line="322" w:lineRule="exact"/>
      <w:jc w:val="center"/>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before="120" w:after="360" w:line="0" w:lineRule="atLeast"/>
      <w:jc w:val="right"/>
    </w:pPr>
    <w:rPr>
      <w:rFonts w:ascii="Times New Roman" w:eastAsia="Times New Roman" w:hAnsi="Times New Roman" w:cs="Times New Roman"/>
      <w:i/>
      <w:iCs/>
      <w:sz w:val="26"/>
      <w:szCs w:val="26"/>
    </w:rPr>
  </w:style>
  <w:style w:type="paragraph" w:customStyle="1" w:styleId="Heading20">
    <w:name w:val="Heading #2"/>
    <w:basedOn w:val="Normal"/>
    <w:link w:val="Heading2"/>
    <w:pPr>
      <w:shd w:val="clear" w:color="auto" w:fill="FFFFFF"/>
      <w:spacing w:before="360" w:line="322" w:lineRule="exact"/>
      <w:jc w:val="center"/>
      <w:outlineLvl w:val="1"/>
    </w:pPr>
    <w:rPr>
      <w:rFonts w:ascii="Times New Roman" w:eastAsia="Times New Roman" w:hAnsi="Times New Roman" w:cs="Times New Roman"/>
      <w:b/>
      <w:bCs/>
      <w:sz w:val="26"/>
      <w:szCs w:val="26"/>
    </w:rPr>
  </w:style>
  <w:style w:type="paragraph" w:customStyle="1" w:styleId="Bodytext20">
    <w:name w:val="Body text (2)"/>
    <w:basedOn w:val="Normal"/>
    <w:link w:val="Bodytext2"/>
    <w:pPr>
      <w:shd w:val="clear" w:color="auto" w:fill="FFFFFF"/>
      <w:spacing w:before="180" w:after="120" w:line="360" w:lineRule="exact"/>
      <w:jc w:val="both"/>
    </w:pPr>
    <w:rPr>
      <w:rFonts w:ascii="Times New Roman" w:eastAsia="Times New Roman" w:hAnsi="Times New Roman" w:cs="Times New Roman"/>
      <w:sz w:val="26"/>
      <w:szCs w:val="26"/>
    </w:rPr>
  </w:style>
  <w:style w:type="paragraph" w:customStyle="1" w:styleId="Bodytext60">
    <w:name w:val="Body text (6)"/>
    <w:basedOn w:val="Normal"/>
    <w:link w:val="Bodytext6"/>
    <w:pPr>
      <w:shd w:val="clear" w:color="auto" w:fill="FFFFFF"/>
      <w:spacing w:before="180" w:line="250" w:lineRule="exact"/>
      <w:jc w:val="both"/>
    </w:pPr>
    <w:rPr>
      <w:rFonts w:ascii="Times New Roman" w:eastAsia="Times New Roman" w:hAnsi="Times New Roman" w:cs="Times New Roman"/>
      <w:b/>
      <w:bCs/>
      <w:i/>
      <w:iCs/>
      <w:sz w:val="22"/>
      <w:szCs w:val="22"/>
    </w:rPr>
  </w:style>
  <w:style w:type="paragraph" w:customStyle="1" w:styleId="Heading10">
    <w:name w:val="Heading #1"/>
    <w:basedOn w:val="Normal"/>
    <w:link w:val="Heading1"/>
    <w:pPr>
      <w:shd w:val="clear" w:color="auto" w:fill="FFFFFF"/>
      <w:spacing w:after="480" w:line="298" w:lineRule="exact"/>
      <w:jc w:val="both"/>
      <w:outlineLvl w:val="0"/>
    </w:pPr>
    <w:rPr>
      <w:rFonts w:ascii="Times New Roman" w:eastAsia="Times New Roman" w:hAnsi="Times New Roman" w:cs="Times New Roman"/>
      <w:b/>
      <w:bCs/>
      <w:sz w:val="26"/>
      <w:szCs w:val="26"/>
    </w:rPr>
  </w:style>
  <w:style w:type="paragraph" w:customStyle="1" w:styleId="Bodytext90">
    <w:name w:val="Body text (9)"/>
    <w:basedOn w:val="Normal"/>
    <w:link w:val="Bodytext9"/>
    <w:pPr>
      <w:shd w:val="clear" w:color="auto" w:fill="FFFFFF"/>
      <w:spacing w:line="461" w:lineRule="exact"/>
      <w:ind w:firstLine="760"/>
      <w:jc w:val="both"/>
    </w:pPr>
    <w:rPr>
      <w:rFonts w:ascii="Times New Roman" w:eastAsia="Times New Roman" w:hAnsi="Times New Roman" w:cs="Times New Roman"/>
      <w:b/>
      <w:bCs/>
      <w:i/>
      <w:iCs/>
      <w:sz w:val="26"/>
      <w:szCs w:val="26"/>
    </w:rPr>
  </w:style>
  <w:style w:type="paragraph" w:styleId="ListParagraph">
    <w:name w:val="List Paragraph"/>
    <w:basedOn w:val="Normal"/>
    <w:uiPriority w:val="34"/>
    <w:qFormat/>
    <w:rsid w:val="00983C54"/>
    <w:pPr>
      <w:ind w:left="720"/>
      <w:contextualSpacing/>
    </w:pPr>
  </w:style>
  <w:style w:type="paragraph" w:styleId="FootnoteText">
    <w:name w:val="footnote text"/>
    <w:basedOn w:val="Normal"/>
    <w:link w:val="FootnoteTextChar"/>
    <w:uiPriority w:val="99"/>
    <w:semiHidden/>
    <w:unhideWhenUsed/>
    <w:rsid w:val="00DE02D8"/>
    <w:rPr>
      <w:sz w:val="20"/>
      <w:szCs w:val="20"/>
    </w:rPr>
  </w:style>
  <w:style w:type="character" w:customStyle="1" w:styleId="FootnoteTextChar">
    <w:name w:val="Footnote Text Char"/>
    <w:basedOn w:val="DefaultParagraphFont"/>
    <w:link w:val="FootnoteText"/>
    <w:uiPriority w:val="99"/>
    <w:semiHidden/>
    <w:rsid w:val="00DE02D8"/>
    <w:rPr>
      <w:color w:val="000000"/>
      <w:sz w:val="20"/>
      <w:szCs w:val="20"/>
    </w:rPr>
  </w:style>
  <w:style w:type="character" w:styleId="FootnoteReference">
    <w:name w:val="footnote reference"/>
    <w:basedOn w:val="DefaultParagraphFont"/>
    <w:uiPriority w:val="99"/>
    <w:semiHidden/>
    <w:unhideWhenUsed/>
    <w:rsid w:val="00DE02D8"/>
    <w:rPr>
      <w:vertAlign w:val="superscript"/>
    </w:rPr>
  </w:style>
  <w:style w:type="paragraph" w:styleId="Header">
    <w:name w:val="header"/>
    <w:basedOn w:val="Normal"/>
    <w:link w:val="HeaderChar"/>
    <w:uiPriority w:val="99"/>
    <w:unhideWhenUsed/>
    <w:rsid w:val="00E93E9C"/>
    <w:pPr>
      <w:tabs>
        <w:tab w:val="center" w:pos="4680"/>
        <w:tab w:val="right" w:pos="9360"/>
      </w:tabs>
    </w:pPr>
  </w:style>
  <w:style w:type="character" w:customStyle="1" w:styleId="HeaderChar">
    <w:name w:val="Header Char"/>
    <w:basedOn w:val="DefaultParagraphFont"/>
    <w:link w:val="Header"/>
    <w:uiPriority w:val="99"/>
    <w:rsid w:val="00E93E9C"/>
    <w:rPr>
      <w:color w:val="000000"/>
    </w:rPr>
  </w:style>
  <w:style w:type="paragraph" w:styleId="Footer">
    <w:name w:val="footer"/>
    <w:basedOn w:val="Normal"/>
    <w:link w:val="FooterChar"/>
    <w:uiPriority w:val="99"/>
    <w:unhideWhenUsed/>
    <w:rsid w:val="00E93E9C"/>
    <w:pPr>
      <w:tabs>
        <w:tab w:val="center" w:pos="4680"/>
        <w:tab w:val="right" w:pos="9360"/>
      </w:tabs>
    </w:pPr>
  </w:style>
  <w:style w:type="character" w:customStyle="1" w:styleId="FooterChar">
    <w:name w:val="Footer Char"/>
    <w:basedOn w:val="DefaultParagraphFont"/>
    <w:link w:val="Footer"/>
    <w:uiPriority w:val="99"/>
    <w:rsid w:val="00E93E9C"/>
    <w:rPr>
      <w:color w:val="000000"/>
    </w:rPr>
  </w:style>
  <w:style w:type="character" w:customStyle="1" w:styleId="fontstyle01">
    <w:name w:val="fontstyle01"/>
    <w:basedOn w:val="DefaultParagraphFont"/>
    <w:rsid w:val="00EE2F06"/>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1C0885"/>
    <w:rPr>
      <w:rFonts w:ascii="Tahoma" w:hAnsi="Tahoma" w:cs="Tahoma"/>
      <w:sz w:val="16"/>
      <w:szCs w:val="16"/>
    </w:rPr>
  </w:style>
  <w:style w:type="character" w:customStyle="1" w:styleId="BalloonTextChar">
    <w:name w:val="Balloon Text Char"/>
    <w:basedOn w:val="DefaultParagraphFont"/>
    <w:link w:val="BalloonText"/>
    <w:uiPriority w:val="99"/>
    <w:semiHidden/>
    <w:rsid w:val="001C088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bCs/>
      <w:i w:val="0"/>
      <w:iCs w:val="0"/>
      <w:smallCaps w:val="0"/>
      <w:strike w:val="0"/>
      <w:sz w:val="19"/>
      <w:szCs w:val="19"/>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Italic">
    <w:name w:val="Header or footer + Italic"/>
    <w:aliases w:val="Spacing -1 pt"/>
    <w:basedOn w:val="Headerorfooter"/>
    <w:rPr>
      <w:rFonts w:ascii="Times New Roman" w:eastAsia="Times New Roman" w:hAnsi="Times New Roman" w:cs="Times New Roman"/>
      <w:b w:val="0"/>
      <w:bCs w:val="0"/>
      <w:i/>
      <w:iCs/>
      <w:smallCaps w:val="0"/>
      <w:strike w:val="0"/>
      <w:color w:val="000000"/>
      <w:spacing w:val="-20"/>
      <w:w w:val="100"/>
      <w:position w:val="0"/>
      <w:sz w:val="22"/>
      <w:szCs w:val="22"/>
      <w:u w:val="none"/>
      <w:lang w:val="vi-VN" w:eastAsia="vi-VN" w:bidi="vi-VN"/>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z w:val="19"/>
      <w:szCs w:val="19"/>
      <w:u w:val="none"/>
    </w:rPr>
  </w:style>
  <w:style w:type="character" w:customStyle="1" w:styleId="Bodytext3Exact0">
    <w:name w:val="Body text (3) Exact"/>
    <w:basedOn w:val="Bodytext3"/>
    <w:rPr>
      <w:rFonts w:ascii="Times New Roman" w:eastAsia="Times New Roman" w:hAnsi="Times New Roman" w:cs="Times New Roman"/>
      <w:b/>
      <w:bCs/>
      <w:i w:val="0"/>
      <w:iCs w:val="0"/>
      <w:smallCaps w:val="0"/>
      <w:strike w:val="0"/>
      <w:sz w:val="19"/>
      <w:szCs w:val="19"/>
      <w:u w:val="single"/>
    </w:rPr>
  </w:style>
  <w:style w:type="character" w:customStyle="1" w:styleId="Bodytext7Exact">
    <w:name w:val="Body text (7) Exact"/>
    <w:basedOn w:val="DefaultParagraphFont"/>
    <w:link w:val="Bodytext7"/>
    <w:rPr>
      <w:rFonts w:ascii="Times New Roman" w:eastAsia="Times New Roman" w:hAnsi="Times New Roman" w:cs="Times New Roman"/>
      <w:b w:val="0"/>
      <w:bCs w:val="0"/>
      <w:i w:val="0"/>
      <w:iCs w:val="0"/>
      <w:smallCaps w:val="0"/>
      <w:strike w:val="0"/>
      <w:sz w:val="26"/>
      <w:szCs w:val="26"/>
      <w:u w:val="none"/>
    </w:rPr>
  </w:style>
  <w:style w:type="character" w:customStyle="1" w:styleId="Bodytext8Exact">
    <w:name w:val="Body text (8) Exact"/>
    <w:basedOn w:val="DefaultParagraphFont"/>
    <w:link w:val="Bodytext8"/>
    <w:rPr>
      <w:rFonts w:ascii="Times New Roman" w:eastAsia="Times New Roman" w:hAnsi="Times New Roman" w:cs="Times New Roman"/>
      <w:b/>
      <w:bCs/>
      <w:i w:val="0"/>
      <w:iCs w:val="0"/>
      <w:smallCaps w:val="0"/>
      <w:strike w:val="0"/>
      <w:sz w:val="26"/>
      <w:szCs w:val="26"/>
      <w:u w:val="none"/>
    </w:rPr>
  </w:style>
  <w:style w:type="character" w:customStyle="1" w:styleId="Bodytext5Exact">
    <w:name w:val="Body text (5) Exact"/>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19"/>
      <w:szCs w:val="19"/>
      <w:u w:val="none"/>
    </w:rPr>
  </w:style>
  <w:style w:type="character" w:customStyle="1" w:styleId="Bodytext313pt">
    <w:name w:val="Body text (3) + 13 pt"/>
    <w:basedOn w:val="Bodytext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6"/>
      <w:szCs w:val="26"/>
      <w:u w:val="none"/>
    </w:rPr>
  </w:style>
  <w:style w:type="character" w:customStyle="1" w:styleId="Bodytext4SmallCaps">
    <w:name w:val="Body text (4) + Small Caps"/>
    <w:basedOn w:val="Bodytext4"/>
    <w:rPr>
      <w:rFonts w:ascii="Times New Roman" w:eastAsia="Times New Roman" w:hAnsi="Times New Roman" w:cs="Times New Roman"/>
      <w:b w:val="0"/>
      <w:bCs w:val="0"/>
      <w:i/>
      <w:iCs/>
      <w:smallCaps/>
      <w:strike w:val="0"/>
      <w:color w:val="000000"/>
      <w:spacing w:val="0"/>
      <w:w w:val="100"/>
      <w:position w:val="0"/>
      <w:sz w:val="26"/>
      <w:szCs w:val="26"/>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Heading19">
    <w:name w:val="Heading #1 + 9"/>
    <w:aliases w:val="5 pt"/>
    <w:basedOn w:val="Heading1"/>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Heading190">
    <w:name w:val="Heading #1 + 9"/>
    <w:aliases w:val="5 pt"/>
    <w:basedOn w:val="Heading1"/>
    <w:rPr>
      <w:rFonts w:ascii="Times New Roman" w:eastAsia="Times New Roman" w:hAnsi="Times New Roman" w:cs="Times New Roman"/>
      <w:b/>
      <w:bCs/>
      <w:i w:val="0"/>
      <w:iCs w:val="0"/>
      <w:smallCaps w:val="0"/>
      <w:strike w:val="0"/>
      <w:color w:val="000000"/>
      <w:spacing w:val="0"/>
      <w:w w:val="100"/>
      <w:position w:val="0"/>
      <w:sz w:val="19"/>
      <w:szCs w:val="19"/>
      <w:u w:val="single"/>
      <w:lang w:val="vi-VN" w:eastAsia="vi-VN" w:bidi="vi-VN"/>
    </w:rPr>
  </w:style>
  <w:style w:type="character" w:customStyle="1" w:styleId="Bodytext9">
    <w:name w:val="Body text (9)_"/>
    <w:basedOn w:val="DefaultParagraphFont"/>
    <w:link w:val="Bodytext90"/>
    <w:rPr>
      <w:rFonts w:ascii="Times New Roman" w:eastAsia="Times New Roman" w:hAnsi="Times New Roman" w:cs="Times New Roman"/>
      <w:b/>
      <w:bCs/>
      <w:i/>
      <w:iCs/>
      <w:smallCaps w:val="0"/>
      <w:strike w:val="0"/>
      <w:sz w:val="26"/>
      <w:szCs w:val="26"/>
      <w:u w:val="none"/>
    </w:rPr>
  </w:style>
  <w:style w:type="character" w:customStyle="1" w:styleId="Bodytext5SmallCaps">
    <w:name w:val="Body text (5) + Small Caps"/>
    <w:basedOn w:val="Bodytext5"/>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Bodytext5SmallCaps0">
    <w:name w:val="Body text (5) + Small Caps"/>
    <w:basedOn w:val="Bodytext5"/>
    <w:rPr>
      <w:rFonts w:ascii="Times New Roman" w:eastAsia="Times New Roman" w:hAnsi="Times New Roman" w:cs="Times New Roman"/>
      <w:b/>
      <w:bCs/>
      <w:i w:val="0"/>
      <w:iCs w:val="0"/>
      <w:smallCaps/>
      <w:strike w:val="0"/>
      <w:color w:val="000000"/>
      <w:spacing w:val="0"/>
      <w:w w:val="100"/>
      <w:position w:val="0"/>
      <w:sz w:val="26"/>
      <w:szCs w:val="26"/>
      <w:u w:val="single"/>
      <w:lang w:val="vi-VN" w:eastAsia="vi-VN" w:bidi="vi-VN"/>
    </w:rPr>
  </w:style>
  <w:style w:type="paragraph" w:customStyle="1" w:styleId="Footnote0">
    <w:name w:val="Footnote"/>
    <w:basedOn w:val="Normal"/>
    <w:link w:val="Footnote"/>
    <w:pPr>
      <w:shd w:val="clear" w:color="auto" w:fill="FFFFFF"/>
      <w:spacing w:line="226" w:lineRule="exact"/>
    </w:pPr>
    <w:rPr>
      <w:rFonts w:ascii="Times New Roman" w:eastAsia="Times New Roman" w:hAnsi="Times New Roman" w:cs="Times New Roman"/>
      <w:b/>
      <w:bCs/>
      <w:sz w:val="19"/>
      <w:szCs w:val="19"/>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after="120" w:line="317" w:lineRule="exact"/>
      <w:jc w:val="center"/>
    </w:pPr>
    <w:rPr>
      <w:rFonts w:ascii="Times New Roman" w:eastAsia="Times New Roman" w:hAnsi="Times New Roman" w:cs="Times New Roman"/>
      <w:b/>
      <w:bCs/>
      <w:sz w:val="19"/>
      <w:szCs w:val="19"/>
    </w:rPr>
  </w:style>
  <w:style w:type="paragraph" w:customStyle="1" w:styleId="Bodytext7">
    <w:name w:val="Body text (7)"/>
    <w:basedOn w:val="Normal"/>
    <w:link w:val="Bodytext7Exact"/>
    <w:pPr>
      <w:shd w:val="clear" w:color="auto" w:fill="FFFFFF"/>
      <w:spacing w:before="180" w:line="0" w:lineRule="atLeast"/>
    </w:pPr>
    <w:rPr>
      <w:rFonts w:ascii="Times New Roman" w:eastAsia="Times New Roman" w:hAnsi="Times New Roman" w:cs="Times New Roman"/>
      <w:sz w:val="26"/>
      <w:szCs w:val="26"/>
    </w:rPr>
  </w:style>
  <w:style w:type="paragraph" w:customStyle="1" w:styleId="Bodytext8">
    <w:name w:val="Body text (8)"/>
    <w:basedOn w:val="Normal"/>
    <w:link w:val="Bodytext8Exact"/>
    <w:pPr>
      <w:shd w:val="clear" w:color="auto" w:fill="FFFFFF"/>
      <w:spacing w:line="302" w:lineRule="exact"/>
      <w:jc w:val="both"/>
    </w:pPr>
    <w:rPr>
      <w:rFonts w:ascii="Times New Roman" w:eastAsia="Times New Roman" w:hAnsi="Times New Roman" w:cs="Times New Roman"/>
      <w:b/>
      <w:bCs/>
      <w:sz w:val="26"/>
      <w:szCs w:val="26"/>
    </w:rPr>
  </w:style>
  <w:style w:type="paragraph" w:customStyle="1" w:styleId="Bodytext50">
    <w:name w:val="Body text (5)"/>
    <w:basedOn w:val="Normal"/>
    <w:link w:val="Bodytext5"/>
    <w:pPr>
      <w:shd w:val="clear" w:color="auto" w:fill="FFFFFF"/>
      <w:spacing w:after="480" w:line="322" w:lineRule="exact"/>
      <w:jc w:val="center"/>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before="120" w:after="360" w:line="0" w:lineRule="atLeast"/>
      <w:jc w:val="right"/>
    </w:pPr>
    <w:rPr>
      <w:rFonts w:ascii="Times New Roman" w:eastAsia="Times New Roman" w:hAnsi="Times New Roman" w:cs="Times New Roman"/>
      <w:i/>
      <w:iCs/>
      <w:sz w:val="26"/>
      <w:szCs w:val="26"/>
    </w:rPr>
  </w:style>
  <w:style w:type="paragraph" w:customStyle="1" w:styleId="Heading20">
    <w:name w:val="Heading #2"/>
    <w:basedOn w:val="Normal"/>
    <w:link w:val="Heading2"/>
    <w:pPr>
      <w:shd w:val="clear" w:color="auto" w:fill="FFFFFF"/>
      <w:spacing w:before="360" w:line="322" w:lineRule="exact"/>
      <w:jc w:val="center"/>
      <w:outlineLvl w:val="1"/>
    </w:pPr>
    <w:rPr>
      <w:rFonts w:ascii="Times New Roman" w:eastAsia="Times New Roman" w:hAnsi="Times New Roman" w:cs="Times New Roman"/>
      <w:b/>
      <w:bCs/>
      <w:sz w:val="26"/>
      <w:szCs w:val="26"/>
    </w:rPr>
  </w:style>
  <w:style w:type="paragraph" w:customStyle="1" w:styleId="Bodytext20">
    <w:name w:val="Body text (2)"/>
    <w:basedOn w:val="Normal"/>
    <w:link w:val="Bodytext2"/>
    <w:pPr>
      <w:shd w:val="clear" w:color="auto" w:fill="FFFFFF"/>
      <w:spacing w:before="180" w:after="120" w:line="360" w:lineRule="exact"/>
      <w:jc w:val="both"/>
    </w:pPr>
    <w:rPr>
      <w:rFonts w:ascii="Times New Roman" w:eastAsia="Times New Roman" w:hAnsi="Times New Roman" w:cs="Times New Roman"/>
      <w:sz w:val="26"/>
      <w:szCs w:val="26"/>
    </w:rPr>
  </w:style>
  <w:style w:type="paragraph" w:customStyle="1" w:styleId="Bodytext60">
    <w:name w:val="Body text (6)"/>
    <w:basedOn w:val="Normal"/>
    <w:link w:val="Bodytext6"/>
    <w:pPr>
      <w:shd w:val="clear" w:color="auto" w:fill="FFFFFF"/>
      <w:spacing w:before="180" w:line="250" w:lineRule="exact"/>
      <w:jc w:val="both"/>
    </w:pPr>
    <w:rPr>
      <w:rFonts w:ascii="Times New Roman" w:eastAsia="Times New Roman" w:hAnsi="Times New Roman" w:cs="Times New Roman"/>
      <w:b/>
      <w:bCs/>
      <w:i/>
      <w:iCs/>
      <w:sz w:val="22"/>
      <w:szCs w:val="22"/>
    </w:rPr>
  </w:style>
  <w:style w:type="paragraph" w:customStyle="1" w:styleId="Heading10">
    <w:name w:val="Heading #1"/>
    <w:basedOn w:val="Normal"/>
    <w:link w:val="Heading1"/>
    <w:pPr>
      <w:shd w:val="clear" w:color="auto" w:fill="FFFFFF"/>
      <w:spacing w:after="480" w:line="298" w:lineRule="exact"/>
      <w:jc w:val="both"/>
      <w:outlineLvl w:val="0"/>
    </w:pPr>
    <w:rPr>
      <w:rFonts w:ascii="Times New Roman" w:eastAsia="Times New Roman" w:hAnsi="Times New Roman" w:cs="Times New Roman"/>
      <w:b/>
      <w:bCs/>
      <w:sz w:val="26"/>
      <w:szCs w:val="26"/>
    </w:rPr>
  </w:style>
  <w:style w:type="paragraph" w:customStyle="1" w:styleId="Bodytext90">
    <w:name w:val="Body text (9)"/>
    <w:basedOn w:val="Normal"/>
    <w:link w:val="Bodytext9"/>
    <w:pPr>
      <w:shd w:val="clear" w:color="auto" w:fill="FFFFFF"/>
      <w:spacing w:line="461" w:lineRule="exact"/>
      <w:ind w:firstLine="760"/>
      <w:jc w:val="both"/>
    </w:pPr>
    <w:rPr>
      <w:rFonts w:ascii="Times New Roman" w:eastAsia="Times New Roman" w:hAnsi="Times New Roman" w:cs="Times New Roman"/>
      <w:b/>
      <w:bCs/>
      <w:i/>
      <w:iCs/>
      <w:sz w:val="26"/>
      <w:szCs w:val="26"/>
    </w:rPr>
  </w:style>
  <w:style w:type="paragraph" w:styleId="ListParagraph">
    <w:name w:val="List Paragraph"/>
    <w:basedOn w:val="Normal"/>
    <w:uiPriority w:val="34"/>
    <w:qFormat/>
    <w:rsid w:val="00983C54"/>
    <w:pPr>
      <w:ind w:left="720"/>
      <w:contextualSpacing/>
    </w:pPr>
  </w:style>
  <w:style w:type="paragraph" w:styleId="FootnoteText">
    <w:name w:val="footnote text"/>
    <w:basedOn w:val="Normal"/>
    <w:link w:val="FootnoteTextChar"/>
    <w:uiPriority w:val="99"/>
    <w:semiHidden/>
    <w:unhideWhenUsed/>
    <w:rsid w:val="00DE02D8"/>
    <w:rPr>
      <w:sz w:val="20"/>
      <w:szCs w:val="20"/>
    </w:rPr>
  </w:style>
  <w:style w:type="character" w:customStyle="1" w:styleId="FootnoteTextChar">
    <w:name w:val="Footnote Text Char"/>
    <w:basedOn w:val="DefaultParagraphFont"/>
    <w:link w:val="FootnoteText"/>
    <w:uiPriority w:val="99"/>
    <w:semiHidden/>
    <w:rsid w:val="00DE02D8"/>
    <w:rPr>
      <w:color w:val="000000"/>
      <w:sz w:val="20"/>
      <w:szCs w:val="20"/>
    </w:rPr>
  </w:style>
  <w:style w:type="character" w:styleId="FootnoteReference">
    <w:name w:val="footnote reference"/>
    <w:basedOn w:val="DefaultParagraphFont"/>
    <w:uiPriority w:val="99"/>
    <w:semiHidden/>
    <w:unhideWhenUsed/>
    <w:rsid w:val="00DE02D8"/>
    <w:rPr>
      <w:vertAlign w:val="superscript"/>
    </w:rPr>
  </w:style>
  <w:style w:type="paragraph" w:styleId="Header">
    <w:name w:val="header"/>
    <w:basedOn w:val="Normal"/>
    <w:link w:val="HeaderChar"/>
    <w:uiPriority w:val="99"/>
    <w:unhideWhenUsed/>
    <w:rsid w:val="00E93E9C"/>
    <w:pPr>
      <w:tabs>
        <w:tab w:val="center" w:pos="4680"/>
        <w:tab w:val="right" w:pos="9360"/>
      </w:tabs>
    </w:pPr>
  </w:style>
  <w:style w:type="character" w:customStyle="1" w:styleId="HeaderChar">
    <w:name w:val="Header Char"/>
    <w:basedOn w:val="DefaultParagraphFont"/>
    <w:link w:val="Header"/>
    <w:uiPriority w:val="99"/>
    <w:rsid w:val="00E93E9C"/>
    <w:rPr>
      <w:color w:val="000000"/>
    </w:rPr>
  </w:style>
  <w:style w:type="paragraph" w:styleId="Footer">
    <w:name w:val="footer"/>
    <w:basedOn w:val="Normal"/>
    <w:link w:val="FooterChar"/>
    <w:uiPriority w:val="99"/>
    <w:unhideWhenUsed/>
    <w:rsid w:val="00E93E9C"/>
    <w:pPr>
      <w:tabs>
        <w:tab w:val="center" w:pos="4680"/>
        <w:tab w:val="right" w:pos="9360"/>
      </w:tabs>
    </w:pPr>
  </w:style>
  <w:style w:type="character" w:customStyle="1" w:styleId="FooterChar">
    <w:name w:val="Footer Char"/>
    <w:basedOn w:val="DefaultParagraphFont"/>
    <w:link w:val="Footer"/>
    <w:uiPriority w:val="99"/>
    <w:rsid w:val="00E93E9C"/>
    <w:rPr>
      <w:color w:val="000000"/>
    </w:rPr>
  </w:style>
  <w:style w:type="character" w:customStyle="1" w:styleId="fontstyle01">
    <w:name w:val="fontstyle01"/>
    <w:basedOn w:val="DefaultParagraphFont"/>
    <w:rsid w:val="00EE2F06"/>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1C0885"/>
    <w:rPr>
      <w:rFonts w:ascii="Tahoma" w:hAnsi="Tahoma" w:cs="Tahoma"/>
      <w:sz w:val="16"/>
      <w:szCs w:val="16"/>
    </w:rPr>
  </w:style>
  <w:style w:type="character" w:customStyle="1" w:styleId="BalloonTextChar">
    <w:name w:val="Balloon Text Char"/>
    <w:basedOn w:val="DefaultParagraphFont"/>
    <w:link w:val="BalloonText"/>
    <w:uiPriority w:val="99"/>
    <w:semiHidden/>
    <w:rsid w:val="001C088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483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D521A-BB14-4E96-8E63-64D5146A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4238</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U911200</cp:lastModifiedBy>
  <cp:revision>9</cp:revision>
  <cp:lastPrinted>2026-06-04T01:24:00Z</cp:lastPrinted>
  <dcterms:created xsi:type="dcterms:W3CDTF">2026-06-03T07:11:00Z</dcterms:created>
  <dcterms:modified xsi:type="dcterms:W3CDTF">2026-06-04T08:17:00Z</dcterms:modified>
</cp:coreProperties>
</file>