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096"/>
      </w:tblGrid>
      <w:tr w:rsidR="009738A2" w14:paraId="5D4E1CCA" w14:textId="77777777" w:rsidTr="009738A2">
        <w:tc>
          <w:tcPr>
            <w:tcW w:w="3510" w:type="dxa"/>
          </w:tcPr>
          <w:p w14:paraId="7A86DC1A" w14:textId="77777777" w:rsidR="009738A2" w:rsidRDefault="009738A2" w:rsidP="009738A2">
            <w:pPr>
              <w:jc w:val="center"/>
              <w:rPr>
                <w:b/>
                <w:sz w:val="28"/>
                <w:szCs w:val="28"/>
              </w:rPr>
            </w:pPr>
            <w:r>
              <w:rPr>
                <w:b/>
                <w:sz w:val="28"/>
                <w:szCs w:val="28"/>
              </w:rPr>
              <w:t>UỶ BAN NHÂN DÂN</w:t>
            </w:r>
          </w:p>
          <w:p w14:paraId="22B6DAF1" w14:textId="77777777" w:rsidR="009738A2" w:rsidRDefault="009738A2" w:rsidP="009738A2">
            <w:pPr>
              <w:jc w:val="center"/>
              <w:rPr>
                <w:b/>
                <w:sz w:val="28"/>
                <w:szCs w:val="28"/>
              </w:rPr>
            </w:pPr>
            <w:r>
              <w:rPr>
                <w:b/>
                <w:sz w:val="28"/>
                <w:szCs w:val="28"/>
              </w:rPr>
              <w:t>TỈNH LÂM ĐỒNG</w:t>
            </w:r>
          </w:p>
          <w:p w14:paraId="5BFA0F03" w14:textId="77777777" w:rsidR="009738A2" w:rsidRDefault="009738A2" w:rsidP="009738A2">
            <w:pPr>
              <w:jc w:val="center"/>
              <w:rPr>
                <w:b/>
                <w:sz w:val="28"/>
                <w:szCs w:val="28"/>
              </w:rPr>
            </w:pPr>
            <w:r>
              <w:rPr>
                <w:b/>
                <w:noProof/>
                <w:sz w:val="28"/>
                <w:szCs w:val="28"/>
                <w:lang w:val="en-US"/>
              </w:rPr>
              <mc:AlternateContent>
                <mc:Choice Requires="wps">
                  <w:drawing>
                    <wp:anchor distT="0" distB="0" distL="114300" distR="114300" simplePos="0" relativeHeight="251666432" behindDoc="0" locked="0" layoutInCell="1" allowOverlap="1" wp14:anchorId="3DF610EA" wp14:editId="23F3C617">
                      <wp:simplePos x="0" y="0"/>
                      <wp:positionH relativeFrom="column">
                        <wp:posOffset>672465</wp:posOffset>
                      </wp:positionH>
                      <wp:positionV relativeFrom="paragraph">
                        <wp:posOffset>22860</wp:posOffset>
                      </wp:positionV>
                      <wp:extent cx="590550" cy="0"/>
                      <wp:effectExtent l="38100" t="38100" r="57150" b="95250"/>
                      <wp:wrapNone/>
                      <wp:docPr id="2" name="Straight Connector 2"/>
                      <wp:cNvGraphicFramePr/>
                      <a:graphic xmlns:a="http://schemas.openxmlformats.org/drawingml/2006/main">
                        <a:graphicData uri="http://schemas.microsoft.com/office/word/2010/wordprocessingShape">
                          <wps:wsp>
                            <wps:cNvCnPr/>
                            <wps:spPr>
                              <a:xfrm>
                                <a:off x="0" y="0"/>
                                <a:ext cx="590550" cy="0"/>
                              </a:xfrm>
                              <a:prstGeom prst="line">
                                <a:avLst/>
                              </a:prstGeom>
                              <a:ln w="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4A7B219"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2.95pt,1.8pt" to="99.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" strokecolor="black [3213]" strokeweight="0">
                      <v:shadow on="t" color="black" opacity="24903f" origin=",.5" offset="0,.55556mm"/>
                    </v:line>
                  </w:pict>
                </mc:Fallback>
              </mc:AlternateContent>
            </w:r>
          </w:p>
          <w:p w14:paraId="231EE086" w14:textId="77777777" w:rsidR="009738A2" w:rsidRPr="009738A2" w:rsidRDefault="009738A2" w:rsidP="009738A2">
            <w:pPr>
              <w:jc w:val="center"/>
              <w:rPr>
                <w:sz w:val="28"/>
                <w:szCs w:val="28"/>
              </w:rPr>
            </w:pPr>
            <w:r w:rsidRPr="009738A2">
              <w:rPr>
                <w:sz w:val="28"/>
                <w:szCs w:val="28"/>
              </w:rPr>
              <w:t xml:space="preserve">Số:   </w:t>
            </w:r>
            <w:r>
              <w:rPr>
                <w:sz w:val="28"/>
                <w:szCs w:val="28"/>
              </w:rPr>
              <w:t xml:space="preserve">   </w:t>
            </w:r>
            <w:r w:rsidRPr="009738A2">
              <w:rPr>
                <w:sz w:val="28"/>
                <w:szCs w:val="28"/>
              </w:rPr>
              <w:t xml:space="preserve"> /QĐ-UBND</w:t>
            </w:r>
          </w:p>
        </w:tc>
        <w:tc>
          <w:tcPr>
            <w:tcW w:w="6096" w:type="dxa"/>
          </w:tcPr>
          <w:p w14:paraId="729846E0" w14:textId="77777777" w:rsidR="009738A2" w:rsidRDefault="009738A2" w:rsidP="009738A2">
            <w:pPr>
              <w:jc w:val="center"/>
              <w:rPr>
                <w:b/>
                <w:sz w:val="28"/>
                <w:szCs w:val="28"/>
              </w:rPr>
            </w:pPr>
            <w:r>
              <w:rPr>
                <w:b/>
                <w:sz w:val="28"/>
                <w:szCs w:val="28"/>
              </w:rPr>
              <w:t>CỘNG HÒA XÃ HỘI CHỦ NGHĨA VIỆT NAM</w:t>
            </w:r>
          </w:p>
          <w:p w14:paraId="56E3E32E" w14:textId="77777777" w:rsidR="009738A2" w:rsidRDefault="009738A2" w:rsidP="009738A2">
            <w:pPr>
              <w:jc w:val="center"/>
              <w:rPr>
                <w:b/>
                <w:sz w:val="28"/>
                <w:szCs w:val="28"/>
              </w:rPr>
            </w:pPr>
            <w:r>
              <w:rPr>
                <w:b/>
                <w:sz w:val="28"/>
                <w:szCs w:val="28"/>
              </w:rPr>
              <w:t>Độc lập – Tự do – Hạnh phúc</w:t>
            </w:r>
          </w:p>
          <w:p w14:paraId="7F8F3373" w14:textId="77777777" w:rsidR="009738A2" w:rsidRDefault="009738A2" w:rsidP="009738A2">
            <w:pPr>
              <w:jc w:val="center"/>
              <w:rPr>
                <w:i/>
                <w:sz w:val="28"/>
                <w:szCs w:val="28"/>
              </w:rPr>
            </w:pPr>
            <w:r>
              <w:rPr>
                <w:b/>
                <w:noProof/>
                <w:sz w:val="28"/>
                <w:szCs w:val="28"/>
                <w:lang w:val="en-US"/>
              </w:rPr>
              <mc:AlternateContent>
                <mc:Choice Requires="wps">
                  <w:drawing>
                    <wp:anchor distT="0" distB="0" distL="114300" distR="114300" simplePos="0" relativeHeight="251668480" behindDoc="0" locked="0" layoutInCell="1" allowOverlap="1" wp14:anchorId="5A03151B" wp14:editId="434D81DA">
                      <wp:simplePos x="0" y="0"/>
                      <wp:positionH relativeFrom="column">
                        <wp:posOffset>720090</wp:posOffset>
                      </wp:positionH>
                      <wp:positionV relativeFrom="paragraph">
                        <wp:posOffset>3810</wp:posOffset>
                      </wp:positionV>
                      <wp:extent cx="2295525" cy="0"/>
                      <wp:effectExtent l="38100" t="38100" r="66675" b="95250"/>
                      <wp:wrapNone/>
                      <wp:docPr id="5" name="Straight Connector 5"/>
                      <wp:cNvGraphicFramePr/>
                      <a:graphic xmlns:a="http://schemas.openxmlformats.org/drawingml/2006/main">
                        <a:graphicData uri="http://schemas.microsoft.com/office/word/2010/wordprocessingShape">
                          <wps:wsp>
                            <wps:cNvCnPr/>
                            <wps:spPr>
                              <a:xfrm>
                                <a:off x="0" y="0"/>
                                <a:ext cx="2295525" cy="0"/>
                              </a:xfrm>
                              <a:prstGeom prst="line">
                                <a:avLst/>
                              </a:prstGeom>
                              <a:ln w="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3CBBD59" id="Straight Connector 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7pt,.3pt" to="237.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" strokecolor="black [3213]" strokeweight="0">
                      <v:shadow on="t" color="black" opacity="24903f" origin=",.5" offset="0,.55556mm"/>
                    </v:line>
                  </w:pict>
                </mc:Fallback>
              </mc:AlternateContent>
            </w:r>
          </w:p>
          <w:p w14:paraId="33B5B784" w14:textId="77777777" w:rsidR="009738A2" w:rsidRPr="009738A2" w:rsidRDefault="009738A2" w:rsidP="009738A2">
            <w:pPr>
              <w:jc w:val="center"/>
              <w:rPr>
                <w:i/>
                <w:sz w:val="28"/>
                <w:szCs w:val="28"/>
              </w:rPr>
            </w:pPr>
            <w:r w:rsidRPr="009738A2">
              <w:rPr>
                <w:i/>
                <w:sz w:val="28"/>
                <w:szCs w:val="28"/>
              </w:rPr>
              <w:t xml:space="preserve">Lâm Đồng, ngày   </w:t>
            </w:r>
            <w:r>
              <w:rPr>
                <w:i/>
                <w:sz w:val="28"/>
                <w:szCs w:val="28"/>
              </w:rPr>
              <w:t xml:space="preserve"> </w:t>
            </w:r>
            <w:r w:rsidRPr="009738A2">
              <w:rPr>
                <w:i/>
                <w:sz w:val="28"/>
                <w:szCs w:val="28"/>
              </w:rPr>
              <w:t xml:space="preserve">  tháng     năm 2026</w:t>
            </w:r>
          </w:p>
        </w:tc>
      </w:tr>
    </w:tbl>
    <w:p w14:paraId="18B3696C" w14:textId="77777777" w:rsidR="009738A2" w:rsidRDefault="00E441EC" w:rsidP="00F4168D">
      <w:pPr>
        <w:spacing w:before="120" w:line="288" w:lineRule="auto"/>
        <w:jc w:val="center"/>
        <w:rPr>
          <w:b/>
          <w:sz w:val="28"/>
          <w:szCs w:val="28"/>
        </w:rPr>
      </w:pPr>
      <w:r>
        <w:rPr>
          <w:b/>
          <w:noProof/>
          <w:sz w:val="28"/>
          <w:szCs w:val="28"/>
          <w:lang w:val="en-US"/>
        </w:rPr>
        <mc:AlternateContent>
          <mc:Choice Requires="wps">
            <w:drawing>
              <wp:anchor distT="0" distB="0" distL="114300" distR="114300" simplePos="0" relativeHeight="251669504" behindDoc="0" locked="0" layoutInCell="1" allowOverlap="1" wp14:anchorId="69ACB299" wp14:editId="214C8714">
                <wp:simplePos x="0" y="0"/>
                <wp:positionH relativeFrom="column">
                  <wp:posOffset>548640</wp:posOffset>
                </wp:positionH>
                <wp:positionV relativeFrom="paragraph">
                  <wp:posOffset>106045</wp:posOffset>
                </wp:positionV>
                <wp:extent cx="1114425" cy="3333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1144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8468DD" w14:textId="77777777" w:rsidR="00E441EC" w:rsidRPr="00E441EC" w:rsidRDefault="00E441EC" w:rsidP="00E441EC">
                            <w:pPr>
                              <w:jc w:val="center"/>
                              <w:rPr>
                                <w:b/>
                                <w:sz w:val="28"/>
                                <w:szCs w:val="28"/>
                              </w:rPr>
                            </w:pPr>
                            <w:r w:rsidRPr="00E441EC">
                              <w:rPr>
                                <w:b/>
                                <w:sz w:val="28"/>
                                <w:szCs w:val="28"/>
                              </w:rPr>
                              <w:t>DỰ THẢO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9ACB299" id="_x0000_t202" coordsize="21600,21600" o:spt="202" path="m,l,21600r21600,l21600,xe">
                <v:stroke joinstyle="miter"/>
                <v:path gradientshapeok="t" o:connecttype="rect"/>
              </v:shapetype>
              <v:shape id="Text Box 6" o:spid="_x0000_s1026" type="#_x0000_t202" style="position:absolute;left:0;text-align:left;margin-left:43.2pt;margin-top:8.35pt;width:87.75pt;height:2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" fillcolor="white [3201]" strokeweight=".5pt">
                <v:textbox>
                  <w:txbxContent>
                    <w:p w14:paraId="528468DD" w14:textId="77777777" w:rsidR="00E441EC" w:rsidRPr="00E441EC" w:rsidRDefault="00E441EC" w:rsidP="00E441EC">
                      <w:pPr>
                        <w:jc w:val="center"/>
                        <w:rPr>
                          <w:b/>
                          <w:sz w:val="28"/>
                          <w:szCs w:val="28"/>
                        </w:rPr>
                      </w:pPr>
                      <w:r w:rsidRPr="00E441EC">
                        <w:rPr>
                          <w:b/>
                          <w:sz w:val="28"/>
                          <w:szCs w:val="28"/>
                        </w:rPr>
                        <w:t>DỰ THẢO</w:t>
                      </w:r>
                    </w:p>
                  </w:txbxContent>
                </v:textbox>
              </v:shape>
            </w:pict>
          </mc:Fallback>
        </mc:AlternateContent>
      </w:r>
    </w:p>
    <w:p w14:paraId="35E00743" w14:textId="77777777" w:rsidR="00713D3C" w:rsidRDefault="00896367" w:rsidP="00A63898">
      <w:pPr>
        <w:spacing w:before="240"/>
        <w:jc w:val="center"/>
        <w:rPr>
          <w:b/>
          <w:sz w:val="28"/>
          <w:szCs w:val="28"/>
        </w:rPr>
      </w:pPr>
      <w:r>
        <w:rPr>
          <w:b/>
          <w:sz w:val="28"/>
          <w:szCs w:val="28"/>
        </w:rPr>
        <w:t>Q</w:t>
      </w:r>
      <w:r w:rsidR="00713D3C" w:rsidRPr="00713D3C">
        <w:rPr>
          <w:b/>
          <w:sz w:val="28"/>
          <w:szCs w:val="28"/>
        </w:rPr>
        <w:t>UYẾT ĐỊNH</w:t>
      </w:r>
    </w:p>
    <w:p w14:paraId="6E836390" w14:textId="77777777" w:rsidR="00713D3C" w:rsidRDefault="00713D3C" w:rsidP="00C6417C">
      <w:pPr>
        <w:ind w:firstLine="567"/>
        <w:jc w:val="center"/>
        <w:rPr>
          <w:b/>
          <w:sz w:val="28"/>
          <w:szCs w:val="28"/>
        </w:rPr>
      </w:pPr>
      <w:r>
        <w:rPr>
          <w:b/>
          <w:sz w:val="28"/>
          <w:szCs w:val="28"/>
        </w:rPr>
        <w:t xml:space="preserve">Bãi bỏ văn bản quy phạm pháp luật của Ủy ban nhân dân </w:t>
      </w:r>
    </w:p>
    <w:p w14:paraId="418F7D6E" w14:textId="5B6872E1" w:rsidR="00713D3C" w:rsidRPr="00713D3C" w:rsidRDefault="00713D3C" w:rsidP="00C6417C">
      <w:pPr>
        <w:ind w:firstLine="567"/>
        <w:jc w:val="center"/>
        <w:rPr>
          <w:b/>
          <w:sz w:val="28"/>
          <w:szCs w:val="28"/>
        </w:rPr>
      </w:pPr>
      <w:proofErr w:type="gramStart"/>
      <w:r>
        <w:rPr>
          <w:b/>
          <w:sz w:val="28"/>
          <w:szCs w:val="28"/>
        </w:rPr>
        <w:t>tỉnh</w:t>
      </w:r>
      <w:proofErr w:type="gramEnd"/>
      <w:r>
        <w:rPr>
          <w:b/>
          <w:sz w:val="28"/>
          <w:szCs w:val="28"/>
        </w:rPr>
        <w:t xml:space="preserve"> Lâm Đồng</w:t>
      </w:r>
      <w:r w:rsidR="00E70953">
        <w:rPr>
          <w:b/>
          <w:sz w:val="28"/>
          <w:szCs w:val="28"/>
        </w:rPr>
        <w:t xml:space="preserve"> và </w:t>
      </w:r>
      <w:r w:rsidR="0027306F">
        <w:rPr>
          <w:b/>
          <w:sz w:val="28"/>
          <w:szCs w:val="28"/>
        </w:rPr>
        <w:t>tỉnh Bình Thuận</w:t>
      </w:r>
      <w:r>
        <w:rPr>
          <w:b/>
          <w:sz w:val="28"/>
          <w:szCs w:val="28"/>
        </w:rPr>
        <w:t xml:space="preserve"> </w:t>
      </w:r>
      <w:r w:rsidR="009A75D7">
        <w:rPr>
          <w:b/>
          <w:sz w:val="28"/>
          <w:szCs w:val="28"/>
        </w:rPr>
        <w:t xml:space="preserve">(trước sáp nhập) </w:t>
      </w:r>
      <w:r w:rsidR="00FF21EB">
        <w:rPr>
          <w:b/>
          <w:sz w:val="28"/>
          <w:szCs w:val="28"/>
        </w:rPr>
        <w:t xml:space="preserve">ban hành thuộc </w:t>
      </w:r>
      <w:r>
        <w:rPr>
          <w:b/>
          <w:sz w:val="28"/>
          <w:szCs w:val="28"/>
        </w:rPr>
        <w:t xml:space="preserve">lĩnh vực quản lý nhà nước của Sở </w:t>
      </w:r>
      <w:r w:rsidR="00376D08">
        <w:rPr>
          <w:b/>
          <w:sz w:val="28"/>
          <w:szCs w:val="28"/>
        </w:rPr>
        <w:t>Giáo dục và Đào tạo</w:t>
      </w:r>
      <w:r>
        <w:rPr>
          <w:b/>
          <w:sz w:val="28"/>
          <w:szCs w:val="28"/>
        </w:rPr>
        <w:t xml:space="preserve"> </w:t>
      </w:r>
    </w:p>
    <w:p w14:paraId="38CBB104" w14:textId="77777777" w:rsidR="00713D3C" w:rsidRDefault="00B61989" w:rsidP="00FB12C5">
      <w:pPr>
        <w:spacing w:before="120" w:line="288" w:lineRule="auto"/>
        <w:ind w:firstLine="720"/>
        <w:jc w:val="both"/>
        <w:rPr>
          <w:sz w:val="28"/>
          <w:szCs w:val="28"/>
        </w:rPr>
      </w:pPr>
      <w:r>
        <w:rPr>
          <w:noProof/>
          <w:sz w:val="28"/>
          <w:szCs w:val="28"/>
          <w:lang w:val="en-US"/>
        </w:rPr>
        <mc:AlternateContent>
          <mc:Choice Requires="wps">
            <w:drawing>
              <wp:anchor distT="0" distB="0" distL="114300" distR="114300" simplePos="0" relativeHeight="251665408" behindDoc="0" locked="0" layoutInCell="1" allowOverlap="1" wp14:anchorId="0FE6C889" wp14:editId="345CE8B2">
                <wp:simplePos x="0" y="0"/>
                <wp:positionH relativeFrom="column">
                  <wp:posOffset>2101215</wp:posOffset>
                </wp:positionH>
                <wp:positionV relativeFrom="paragraph">
                  <wp:posOffset>64135</wp:posOffset>
                </wp:positionV>
                <wp:extent cx="1609725" cy="0"/>
                <wp:effectExtent l="38100" t="38100" r="66675" b="95250"/>
                <wp:wrapNone/>
                <wp:docPr id="1" name="Straight Connector 1"/>
                <wp:cNvGraphicFramePr/>
                <a:graphic xmlns:a="http://schemas.openxmlformats.org/drawingml/2006/main">
                  <a:graphicData uri="http://schemas.microsoft.com/office/word/2010/wordprocessingShape">
                    <wps:wsp>
                      <wps:cNvCnPr/>
                      <wps:spPr>
                        <a:xfrm flipV="1">
                          <a:off x="0" y="0"/>
                          <a:ext cx="1609725"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405188C"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5pt,5.05pt" to="292.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" strokecolor="black [3200]">
                <v:shadow on="t" color="black" opacity="24903f" origin=",.5" offset="0,.55556mm"/>
              </v:line>
            </w:pict>
          </mc:Fallback>
        </mc:AlternateContent>
      </w:r>
    </w:p>
    <w:p w14:paraId="7952A7F0" w14:textId="77777777" w:rsidR="00A36B2C" w:rsidRPr="00713D3C" w:rsidRDefault="00713D3C" w:rsidP="00BE0042">
      <w:pPr>
        <w:spacing w:before="120" w:line="288" w:lineRule="auto"/>
        <w:jc w:val="center"/>
        <w:rPr>
          <w:b/>
          <w:sz w:val="28"/>
          <w:szCs w:val="28"/>
        </w:rPr>
      </w:pPr>
      <w:r w:rsidRPr="00713D3C">
        <w:rPr>
          <w:b/>
          <w:sz w:val="28"/>
          <w:szCs w:val="28"/>
        </w:rPr>
        <w:t>ỦY BAN NHÂN DÂN TỈNH LÂM ĐỒNG</w:t>
      </w:r>
    </w:p>
    <w:p w14:paraId="730198F2" w14:textId="77777777" w:rsidR="00713D3C" w:rsidRPr="00713D3C" w:rsidRDefault="00713D3C" w:rsidP="008B16DD">
      <w:pPr>
        <w:shd w:val="clear" w:color="auto" w:fill="FFFFFF"/>
        <w:spacing w:before="120" w:line="300" w:lineRule="auto"/>
        <w:ind w:firstLine="720"/>
        <w:jc w:val="both"/>
        <w:rPr>
          <w:i/>
          <w:sz w:val="28"/>
          <w:szCs w:val="28"/>
        </w:rPr>
      </w:pPr>
      <w:r w:rsidRPr="00713D3C">
        <w:rPr>
          <w:i/>
          <w:sz w:val="28"/>
          <w:szCs w:val="28"/>
        </w:rPr>
        <w:t>Căn cứ Luật Tổ chức chính quyền địa phương ngày 16 tháng 6 năm 2025;</w:t>
      </w:r>
    </w:p>
    <w:p w14:paraId="1F55785F" w14:textId="77777777" w:rsidR="00713D3C" w:rsidRDefault="00713D3C" w:rsidP="008B16DD">
      <w:pPr>
        <w:shd w:val="clear" w:color="auto" w:fill="FFFFFF"/>
        <w:tabs>
          <w:tab w:val="center" w:pos="4536"/>
        </w:tabs>
        <w:spacing w:before="120" w:line="300" w:lineRule="auto"/>
        <w:ind w:firstLine="720"/>
        <w:jc w:val="both"/>
        <w:rPr>
          <w:i/>
          <w:sz w:val="28"/>
          <w:szCs w:val="28"/>
        </w:rPr>
      </w:pPr>
      <w:r w:rsidRPr="00713D3C">
        <w:rPr>
          <w:i/>
          <w:sz w:val="28"/>
          <w:szCs w:val="28"/>
        </w:rPr>
        <w:t>Căn cứ Luật Ban hành văn bản quy phạm pháp luật ngày 19 tháng 02 năm 2025; Luật sửa đổi, bổ sung một số điều của Luật Ban hành văn bản quy phạm pháp luật ngày 25 tháng 6 năm 2025;</w:t>
      </w:r>
    </w:p>
    <w:p w14:paraId="6971C3A1" w14:textId="1294E5E0" w:rsidR="008B16DD" w:rsidRPr="00713D3C" w:rsidRDefault="008B16DD" w:rsidP="008B16DD">
      <w:pPr>
        <w:shd w:val="clear" w:color="auto" w:fill="FFFFFF"/>
        <w:tabs>
          <w:tab w:val="center" w:pos="4536"/>
        </w:tabs>
        <w:spacing w:before="120" w:line="300" w:lineRule="auto"/>
        <w:ind w:firstLine="720"/>
        <w:jc w:val="both"/>
        <w:rPr>
          <w:i/>
          <w:sz w:val="28"/>
          <w:szCs w:val="28"/>
        </w:rPr>
      </w:pPr>
      <w:r w:rsidRPr="008B16DD">
        <w:rPr>
          <w:i/>
          <w:sz w:val="28"/>
          <w:szCs w:val="28"/>
        </w:rPr>
        <w:t>Căn cứ Nghị quyết số 202/2025/QH15 ngày 12 tháng 6 năm 2025 của</w:t>
      </w:r>
      <w:r>
        <w:rPr>
          <w:i/>
          <w:sz w:val="28"/>
          <w:szCs w:val="28"/>
        </w:rPr>
        <w:t xml:space="preserve"> </w:t>
      </w:r>
      <w:r w:rsidRPr="008B16DD">
        <w:rPr>
          <w:i/>
          <w:sz w:val="28"/>
          <w:szCs w:val="28"/>
        </w:rPr>
        <w:t>Quốc hội về việc sắp xếp đơn vị hành chính cấp tỉnh;</w:t>
      </w:r>
    </w:p>
    <w:p w14:paraId="2CF7A31D" w14:textId="77777777" w:rsidR="00713D3C" w:rsidRDefault="00713D3C" w:rsidP="008B16DD">
      <w:pPr>
        <w:shd w:val="clear" w:color="auto" w:fill="FFFFFF"/>
        <w:tabs>
          <w:tab w:val="center" w:pos="4536"/>
        </w:tabs>
        <w:spacing w:before="120" w:line="300" w:lineRule="auto"/>
        <w:ind w:firstLine="720"/>
        <w:jc w:val="both"/>
        <w:rPr>
          <w:i/>
          <w:sz w:val="28"/>
          <w:szCs w:val="28"/>
        </w:rPr>
      </w:pPr>
      <w:r w:rsidRPr="00713D3C">
        <w:rPr>
          <w:i/>
          <w:sz w:val="28"/>
          <w:szCs w:val="28"/>
        </w:rPr>
        <w:t>Căn cứ Nghị định số 78/2025/NĐ-CP ngày 01 tháng 4 năm</w:t>
      </w:r>
      <w:r w:rsidR="00CB208B">
        <w:rPr>
          <w:i/>
          <w:sz w:val="28"/>
          <w:szCs w:val="28"/>
        </w:rPr>
        <w:t xml:space="preserve"> 2025 của Chính phủ quy định chi</w:t>
      </w:r>
      <w:r w:rsidRPr="00713D3C">
        <w:rPr>
          <w:i/>
          <w:sz w:val="28"/>
          <w:szCs w:val="28"/>
        </w:rPr>
        <w:t xml:space="preserve"> tiết một số điều và biện</w:t>
      </w:r>
      <w:r w:rsidR="00CB208B">
        <w:rPr>
          <w:i/>
          <w:sz w:val="28"/>
          <w:szCs w:val="28"/>
        </w:rPr>
        <w:t xml:space="preserve"> pháp để tổ chức, hướng dẫn thi </w:t>
      </w:r>
      <w:r w:rsidRPr="00713D3C">
        <w:rPr>
          <w:i/>
          <w:sz w:val="28"/>
          <w:szCs w:val="28"/>
        </w:rPr>
        <w:t>hành Luật Ban hành văn bản quy phạm pháp luật; Ngh</w:t>
      </w:r>
      <w:r w:rsidR="00CB208B">
        <w:rPr>
          <w:i/>
          <w:sz w:val="28"/>
          <w:szCs w:val="28"/>
        </w:rPr>
        <w:t xml:space="preserve">ị định số 79/2025/NĐ-СР ngày 01 tháng 4 năm </w:t>
      </w:r>
      <w:r w:rsidRPr="00713D3C">
        <w:rPr>
          <w:i/>
          <w:sz w:val="28"/>
          <w:szCs w:val="28"/>
        </w:rPr>
        <w:t>2025 của Chính phủ về kiểm tra, rà soát, hệ thống hóa và xử lý văn bản quy phạm pháp luật; Nghị định 18</w:t>
      </w:r>
      <w:r w:rsidR="00CB208B">
        <w:rPr>
          <w:i/>
          <w:sz w:val="28"/>
          <w:szCs w:val="28"/>
        </w:rPr>
        <w:t>7/2025/NĐ-CP ngày 01 tháng 7 năm</w:t>
      </w:r>
      <w:r w:rsidRPr="00713D3C">
        <w:rPr>
          <w:i/>
          <w:sz w:val="28"/>
          <w:szCs w:val="28"/>
        </w:rPr>
        <w:t xml:space="preserve"> 2025 của Chính phủ sửa đổi, bổ sung một số điều của Nghị định 78/2025/NĐCP ngày 01 tháng 4 năm 2025 của Chính phủ quy định chi tiết một số điều và biện pháp đế tổ chức, hướng dẫn thi hành Luật Ban hành văn bản quy phạm pháp luật và Nghị định số 79/2025/NĐ-CP ngày 01/4/2025 của Chính phủ về kiểm tra, rà soát, hệ thống hóa và xủ lý văn bản quy phạm pháp luật;</w:t>
      </w:r>
    </w:p>
    <w:p w14:paraId="1EE83EFA" w14:textId="7C2D8031" w:rsidR="00BE0042" w:rsidRDefault="00713D3C" w:rsidP="00BE0042">
      <w:pPr>
        <w:shd w:val="clear" w:color="auto" w:fill="FFFFFF"/>
        <w:tabs>
          <w:tab w:val="center" w:pos="4536"/>
        </w:tabs>
        <w:spacing w:before="120" w:line="300" w:lineRule="auto"/>
        <w:ind w:firstLine="720"/>
        <w:jc w:val="both"/>
        <w:rPr>
          <w:i/>
          <w:sz w:val="28"/>
          <w:szCs w:val="28"/>
        </w:rPr>
      </w:pPr>
      <w:proofErr w:type="gramStart"/>
      <w:r>
        <w:rPr>
          <w:i/>
          <w:sz w:val="28"/>
          <w:szCs w:val="28"/>
        </w:rPr>
        <w:t xml:space="preserve">Theo đề nghị của Sở </w:t>
      </w:r>
      <w:r w:rsidR="00376D08">
        <w:rPr>
          <w:i/>
          <w:sz w:val="28"/>
          <w:szCs w:val="28"/>
        </w:rPr>
        <w:t>Giáo dục và Đào tạo</w:t>
      </w:r>
      <w:r>
        <w:rPr>
          <w:i/>
          <w:sz w:val="28"/>
          <w:szCs w:val="28"/>
        </w:rPr>
        <w:t xml:space="preserve"> </w:t>
      </w:r>
      <w:r w:rsidR="00932985">
        <w:rPr>
          <w:i/>
          <w:sz w:val="28"/>
          <w:szCs w:val="28"/>
        </w:rPr>
        <w:t xml:space="preserve">tại </w:t>
      </w:r>
      <w:r w:rsidR="00BE0042" w:rsidRPr="00BE0042">
        <w:rPr>
          <w:i/>
          <w:sz w:val="28"/>
          <w:szCs w:val="28"/>
        </w:rPr>
        <w:t>Báo cáo số .../BC-S</w:t>
      </w:r>
      <w:r w:rsidR="00376D08">
        <w:rPr>
          <w:i/>
          <w:sz w:val="28"/>
          <w:szCs w:val="28"/>
        </w:rPr>
        <w:t>GDĐT</w:t>
      </w:r>
      <w:r w:rsidR="00BE0042" w:rsidRPr="00BE0042">
        <w:rPr>
          <w:i/>
          <w:sz w:val="28"/>
          <w:szCs w:val="28"/>
        </w:rPr>
        <w:t xml:space="preserve"> ngày</w:t>
      </w:r>
      <w:r w:rsidR="00BE0042">
        <w:rPr>
          <w:i/>
          <w:sz w:val="28"/>
          <w:szCs w:val="28"/>
        </w:rPr>
        <w:t xml:space="preserve"> </w:t>
      </w:r>
      <w:r w:rsidR="00376D08">
        <w:rPr>
          <w:i/>
          <w:sz w:val="28"/>
          <w:szCs w:val="28"/>
        </w:rPr>
        <w:t xml:space="preserve">   </w:t>
      </w:r>
      <w:r w:rsidR="00BE0042">
        <w:rPr>
          <w:i/>
          <w:sz w:val="28"/>
          <w:szCs w:val="28"/>
        </w:rPr>
        <w:t xml:space="preserve"> </w:t>
      </w:r>
      <w:r w:rsidR="00BE0042" w:rsidRPr="00BE0042">
        <w:rPr>
          <w:i/>
          <w:sz w:val="28"/>
          <w:szCs w:val="28"/>
        </w:rPr>
        <w:t xml:space="preserve">tháng </w:t>
      </w:r>
      <w:r w:rsidR="00376D08">
        <w:rPr>
          <w:i/>
          <w:sz w:val="28"/>
          <w:szCs w:val="28"/>
        </w:rPr>
        <w:t xml:space="preserve">   </w:t>
      </w:r>
      <w:r w:rsidR="00BE0042" w:rsidRPr="00BE0042">
        <w:rPr>
          <w:i/>
          <w:sz w:val="28"/>
          <w:szCs w:val="28"/>
        </w:rPr>
        <w:t>năm 2026.</w:t>
      </w:r>
      <w:proofErr w:type="gramEnd"/>
    </w:p>
    <w:p w14:paraId="39E8D7F0" w14:textId="2A191285" w:rsidR="00713D3C" w:rsidRDefault="00713D3C" w:rsidP="00BE0042">
      <w:pPr>
        <w:shd w:val="clear" w:color="auto" w:fill="FFFFFF"/>
        <w:tabs>
          <w:tab w:val="center" w:pos="4536"/>
        </w:tabs>
        <w:spacing w:before="120" w:line="300" w:lineRule="auto"/>
        <w:jc w:val="center"/>
        <w:rPr>
          <w:b/>
          <w:sz w:val="28"/>
          <w:szCs w:val="28"/>
        </w:rPr>
      </w:pPr>
      <w:r>
        <w:rPr>
          <w:b/>
          <w:sz w:val="28"/>
          <w:szCs w:val="28"/>
        </w:rPr>
        <w:t>QUYẾT ĐỊNH</w:t>
      </w:r>
    </w:p>
    <w:p w14:paraId="34B0F4F2" w14:textId="2F2E5DC0" w:rsidR="00713D3C" w:rsidRPr="00893CA2" w:rsidRDefault="00F4168D" w:rsidP="008B16DD">
      <w:pPr>
        <w:shd w:val="clear" w:color="auto" w:fill="FFFFFF"/>
        <w:spacing w:before="120" w:line="300" w:lineRule="auto"/>
        <w:jc w:val="both"/>
        <w:rPr>
          <w:b/>
          <w:sz w:val="28"/>
          <w:szCs w:val="28"/>
        </w:rPr>
      </w:pPr>
      <w:r>
        <w:rPr>
          <w:b/>
          <w:sz w:val="28"/>
          <w:szCs w:val="28"/>
        </w:rPr>
        <w:tab/>
      </w:r>
      <w:proofErr w:type="gramStart"/>
      <w:r w:rsidR="00893CA2">
        <w:rPr>
          <w:b/>
          <w:sz w:val="28"/>
          <w:szCs w:val="28"/>
        </w:rPr>
        <w:t>Điều 1.</w:t>
      </w:r>
      <w:proofErr w:type="gramEnd"/>
      <w:r w:rsidR="00893CA2">
        <w:rPr>
          <w:b/>
          <w:sz w:val="28"/>
          <w:szCs w:val="28"/>
        </w:rPr>
        <w:t xml:space="preserve"> </w:t>
      </w:r>
      <w:r w:rsidR="00713D3C">
        <w:rPr>
          <w:sz w:val="28"/>
          <w:szCs w:val="28"/>
        </w:rPr>
        <w:t xml:space="preserve">Bãi bỏ toàn bộ </w:t>
      </w:r>
      <w:r w:rsidR="00376D08">
        <w:rPr>
          <w:sz w:val="28"/>
          <w:szCs w:val="28"/>
        </w:rPr>
        <w:t>1</w:t>
      </w:r>
      <w:r w:rsidR="008D42DC">
        <w:rPr>
          <w:sz w:val="28"/>
          <w:szCs w:val="28"/>
        </w:rPr>
        <w:t>8</w:t>
      </w:r>
      <w:r w:rsidR="00713D3C">
        <w:rPr>
          <w:sz w:val="28"/>
          <w:szCs w:val="28"/>
        </w:rPr>
        <w:t xml:space="preserve"> văn bản quy phạm pháp luật sau đây: </w:t>
      </w:r>
    </w:p>
    <w:p w14:paraId="7FB5DA6F" w14:textId="77777777" w:rsidR="00376D08" w:rsidRDefault="00713D3C" w:rsidP="008B16DD">
      <w:pPr>
        <w:shd w:val="clear" w:color="auto" w:fill="FFFFFF"/>
        <w:tabs>
          <w:tab w:val="center" w:pos="4536"/>
        </w:tabs>
        <w:spacing w:before="120" w:line="300" w:lineRule="auto"/>
        <w:ind w:firstLine="720"/>
        <w:jc w:val="both"/>
        <w:rPr>
          <w:sz w:val="28"/>
          <w:szCs w:val="28"/>
        </w:rPr>
      </w:pPr>
      <w:r>
        <w:rPr>
          <w:sz w:val="28"/>
          <w:szCs w:val="28"/>
        </w:rPr>
        <w:t xml:space="preserve">1. Quyết định số </w:t>
      </w:r>
      <w:r w:rsidR="00376D08" w:rsidRPr="00376D08">
        <w:rPr>
          <w:sz w:val="28"/>
          <w:szCs w:val="28"/>
        </w:rPr>
        <w:t>37/2012/QĐ-UBND</w:t>
      </w:r>
      <w:r w:rsidR="00376D08">
        <w:rPr>
          <w:sz w:val="28"/>
          <w:szCs w:val="28"/>
        </w:rPr>
        <w:t xml:space="preserve"> </w:t>
      </w:r>
      <w:r>
        <w:rPr>
          <w:sz w:val="28"/>
          <w:szCs w:val="28"/>
        </w:rPr>
        <w:t xml:space="preserve">ngày </w:t>
      </w:r>
      <w:r w:rsidR="00376D08" w:rsidRPr="00376D08">
        <w:rPr>
          <w:sz w:val="28"/>
          <w:szCs w:val="28"/>
        </w:rPr>
        <w:t>17/09/2012</w:t>
      </w:r>
      <w:r w:rsidR="00376D08">
        <w:rPr>
          <w:sz w:val="28"/>
          <w:szCs w:val="28"/>
        </w:rPr>
        <w:t xml:space="preserve"> </w:t>
      </w:r>
      <w:r>
        <w:rPr>
          <w:sz w:val="28"/>
          <w:szCs w:val="28"/>
        </w:rPr>
        <w:t xml:space="preserve">của Ủy ban nhân dân tỉnh </w:t>
      </w:r>
      <w:r w:rsidR="00376D08">
        <w:rPr>
          <w:sz w:val="28"/>
          <w:szCs w:val="28"/>
        </w:rPr>
        <w:t>Bình Thuận</w:t>
      </w:r>
      <w:r>
        <w:rPr>
          <w:sz w:val="28"/>
          <w:szCs w:val="28"/>
        </w:rPr>
        <w:t xml:space="preserve"> về việc </w:t>
      </w:r>
      <w:r w:rsidR="00376D08" w:rsidRPr="00376D08">
        <w:rPr>
          <w:sz w:val="28"/>
          <w:szCs w:val="28"/>
        </w:rPr>
        <w:t>quy định chế độ học bổng khuyến khích học tập cho học sinh các trường trung học phổ thông trên địa bàn tỉnh Bình Thuận</w:t>
      </w:r>
      <w:r w:rsidR="00376D08">
        <w:rPr>
          <w:sz w:val="28"/>
          <w:szCs w:val="28"/>
        </w:rPr>
        <w:t>.</w:t>
      </w:r>
    </w:p>
    <w:p w14:paraId="51F3425C" w14:textId="6FFB0077" w:rsidR="00B27332" w:rsidRDefault="000903B1" w:rsidP="008B16DD">
      <w:pPr>
        <w:shd w:val="clear" w:color="auto" w:fill="FFFFFF"/>
        <w:tabs>
          <w:tab w:val="center" w:pos="4536"/>
        </w:tabs>
        <w:spacing w:before="120" w:line="300" w:lineRule="auto"/>
        <w:ind w:firstLine="720"/>
        <w:jc w:val="both"/>
        <w:rPr>
          <w:sz w:val="28"/>
          <w:szCs w:val="28"/>
        </w:rPr>
      </w:pPr>
      <w:r>
        <w:rPr>
          <w:sz w:val="28"/>
          <w:szCs w:val="28"/>
        </w:rPr>
        <w:lastRenderedPageBreak/>
        <w:t>2</w:t>
      </w:r>
      <w:r w:rsidR="00B27332">
        <w:rPr>
          <w:sz w:val="28"/>
          <w:szCs w:val="28"/>
        </w:rPr>
        <w:t xml:space="preserve">. Quyết định </w:t>
      </w:r>
      <w:r w:rsidR="001F27C4">
        <w:rPr>
          <w:sz w:val="28"/>
          <w:szCs w:val="28"/>
        </w:rPr>
        <w:t xml:space="preserve">số </w:t>
      </w:r>
      <w:r w:rsidR="00156EB3" w:rsidRPr="00156EB3">
        <w:rPr>
          <w:sz w:val="28"/>
          <w:szCs w:val="28"/>
        </w:rPr>
        <w:t>35/2014/QĐ-UBND</w:t>
      </w:r>
      <w:r w:rsidR="00156EB3">
        <w:rPr>
          <w:sz w:val="28"/>
          <w:szCs w:val="28"/>
        </w:rPr>
        <w:t xml:space="preserve"> </w:t>
      </w:r>
      <w:r w:rsidR="00B27332">
        <w:rPr>
          <w:sz w:val="28"/>
          <w:szCs w:val="28"/>
        </w:rPr>
        <w:t xml:space="preserve">ngày </w:t>
      </w:r>
      <w:r w:rsidR="00156EB3" w:rsidRPr="00156EB3">
        <w:rPr>
          <w:sz w:val="28"/>
          <w:szCs w:val="28"/>
        </w:rPr>
        <w:t>02/08/2014</w:t>
      </w:r>
      <w:r w:rsidR="00156EB3">
        <w:rPr>
          <w:sz w:val="28"/>
          <w:szCs w:val="28"/>
        </w:rPr>
        <w:t xml:space="preserve"> </w:t>
      </w:r>
      <w:r w:rsidR="00B27332">
        <w:rPr>
          <w:sz w:val="28"/>
          <w:szCs w:val="28"/>
        </w:rPr>
        <w:t>của Ủy ban n</w:t>
      </w:r>
      <w:r w:rsidR="00156EB3">
        <w:rPr>
          <w:sz w:val="28"/>
          <w:szCs w:val="28"/>
        </w:rPr>
        <w:t>hân dân tỉnh Bình Thuận về việc q</w:t>
      </w:r>
      <w:r w:rsidR="00156EB3" w:rsidRPr="00156EB3">
        <w:rPr>
          <w:sz w:val="28"/>
          <w:szCs w:val="28"/>
        </w:rPr>
        <w:t>uy định chế độ cho học sinh dân tộc thiểu số học nghề tại Trường Cao đẳng Nghề Bình Thuận</w:t>
      </w:r>
      <w:r w:rsidR="00156EB3">
        <w:rPr>
          <w:sz w:val="28"/>
          <w:szCs w:val="28"/>
        </w:rPr>
        <w:t>.</w:t>
      </w:r>
    </w:p>
    <w:p w14:paraId="49FAF390" w14:textId="2DF94643" w:rsidR="004401C8" w:rsidRDefault="000903B1" w:rsidP="001F27C4">
      <w:pPr>
        <w:shd w:val="clear" w:color="auto" w:fill="FFFFFF"/>
        <w:tabs>
          <w:tab w:val="center" w:pos="4536"/>
        </w:tabs>
        <w:spacing w:before="120" w:line="300" w:lineRule="auto"/>
        <w:ind w:firstLine="720"/>
        <w:jc w:val="both"/>
        <w:rPr>
          <w:sz w:val="28"/>
          <w:szCs w:val="28"/>
        </w:rPr>
      </w:pPr>
      <w:r>
        <w:rPr>
          <w:sz w:val="28"/>
          <w:szCs w:val="28"/>
        </w:rPr>
        <w:t xml:space="preserve">3. Quyết định số </w:t>
      </w:r>
      <w:r w:rsidR="004401C8" w:rsidRPr="004401C8">
        <w:rPr>
          <w:sz w:val="28"/>
          <w:szCs w:val="28"/>
        </w:rPr>
        <w:t>56/2014/QĐ-UBND</w:t>
      </w:r>
      <w:r w:rsidR="004401C8">
        <w:rPr>
          <w:sz w:val="28"/>
          <w:szCs w:val="28"/>
        </w:rPr>
        <w:t xml:space="preserve"> </w:t>
      </w:r>
      <w:r>
        <w:rPr>
          <w:sz w:val="28"/>
          <w:szCs w:val="28"/>
        </w:rPr>
        <w:t xml:space="preserve">ngày </w:t>
      </w:r>
      <w:r w:rsidR="004401C8" w:rsidRPr="004401C8">
        <w:rPr>
          <w:sz w:val="28"/>
          <w:szCs w:val="28"/>
        </w:rPr>
        <w:t>18/12/2014</w:t>
      </w:r>
      <w:r w:rsidR="004401C8">
        <w:rPr>
          <w:sz w:val="28"/>
          <w:szCs w:val="28"/>
        </w:rPr>
        <w:t xml:space="preserve"> </w:t>
      </w:r>
      <w:r>
        <w:rPr>
          <w:sz w:val="28"/>
          <w:szCs w:val="28"/>
        </w:rPr>
        <w:t>của Ủy ban nhân dân tỉnh</w:t>
      </w:r>
      <w:r w:rsidR="001F27C4">
        <w:rPr>
          <w:sz w:val="28"/>
          <w:szCs w:val="28"/>
        </w:rPr>
        <w:t xml:space="preserve"> Bình Thuận</w:t>
      </w:r>
      <w:r>
        <w:rPr>
          <w:sz w:val="28"/>
          <w:szCs w:val="28"/>
        </w:rPr>
        <w:t xml:space="preserve"> về việc </w:t>
      </w:r>
      <w:r w:rsidR="004401C8" w:rsidRPr="004401C8">
        <w:rPr>
          <w:sz w:val="28"/>
          <w:szCs w:val="28"/>
        </w:rPr>
        <w:t>quy định mức chi cho các hoạt động thể dục thể thao ngành Giáo dục và Đào tạo</w:t>
      </w:r>
      <w:r w:rsidR="004401C8">
        <w:rPr>
          <w:sz w:val="28"/>
          <w:szCs w:val="28"/>
        </w:rPr>
        <w:t>.</w:t>
      </w:r>
    </w:p>
    <w:p w14:paraId="5947C31E" w14:textId="249CFB26" w:rsidR="001F27C4" w:rsidRDefault="001F27C4" w:rsidP="001F27C4">
      <w:pPr>
        <w:shd w:val="clear" w:color="auto" w:fill="FFFFFF"/>
        <w:tabs>
          <w:tab w:val="center" w:pos="4536"/>
        </w:tabs>
        <w:spacing w:before="120" w:line="300" w:lineRule="auto"/>
        <w:ind w:firstLine="720"/>
        <w:jc w:val="both"/>
        <w:rPr>
          <w:sz w:val="28"/>
          <w:szCs w:val="28"/>
        </w:rPr>
      </w:pPr>
      <w:r>
        <w:rPr>
          <w:sz w:val="28"/>
          <w:szCs w:val="28"/>
        </w:rPr>
        <w:t xml:space="preserve">4. Quyết định số </w:t>
      </w:r>
      <w:r w:rsidRPr="001F27C4">
        <w:rPr>
          <w:sz w:val="28"/>
          <w:szCs w:val="28"/>
        </w:rPr>
        <w:t>23/2023/QĐ-UBND</w:t>
      </w:r>
      <w:r>
        <w:rPr>
          <w:sz w:val="28"/>
          <w:szCs w:val="28"/>
        </w:rPr>
        <w:t xml:space="preserve"> ngày </w:t>
      </w:r>
      <w:r w:rsidRPr="001F27C4">
        <w:rPr>
          <w:sz w:val="28"/>
          <w:szCs w:val="28"/>
        </w:rPr>
        <w:t>25/10/2023</w:t>
      </w:r>
      <w:r>
        <w:rPr>
          <w:sz w:val="28"/>
          <w:szCs w:val="28"/>
        </w:rPr>
        <w:t xml:space="preserve"> của Ủy ban nhân dân tỉnh Bình Thuận về việc q</w:t>
      </w:r>
      <w:r w:rsidRPr="001F27C4">
        <w:rPr>
          <w:sz w:val="28"/>
          <w:szCs w:val="28"/>
        </w:rPr>
        <w:t>uy định tiêu chuẩn, định mức sử dụng máy móc, thiết bị chuyên dùng thuộc lĩnh vực giáo dục, đào tạo trên địa bàn tỉnh Bình Thuận</w:t>
      </w:r>
      <w:r>
        <w:rPr>
          <w:sz w:val="28"/>
          <w:szCs w:val="28"/>
        </w:rPr>
        <w:t>.</w:t>
      </w:r>
    </w:p>
    <w:p w14:paraId="355BA358" w14:textId="58F850FC" w:rsidR="001F27C4" w:rsidRDefault="001F27C4" w:rsidP="001F27C4">
      <w:pPr>
        <w:shd w:val="clear" w:color="auto" w:fill="FFFFFF"/>
        <w:tabs>
          <w:tab w:val="center" w:pos="4536"/>
        </w:tabs>
        <w:spacing w:before="120" w:line="300" w:lineRule="auto"/>
        <w:ind w:firstLine="720"/>
        <w:jc w:val="both"/>
        <w:rPr>
          <w:sz w:val="28"/>
          <w:szCs w:val="28"/>
        </w:rPr>
      </w:pPr>
      <w:r>
        <w:rPr>
          <w:sz w:val="28"/>
          <w:szCs w:val="28"/>
        </w:rPr>
        <w:t xml:space="preserve">5. Quyết định số </w:t>
      </w:r>
      <w:r w:rsidR="00754FCC" w:rsidRPr="00754FCC">
        <w:rPr>
          <w:sz w:val="28"/>
          <w:szCs w:val="28"/>
        </w:rPr>
        <w:t>17/2024/QĐ-UBND</w:t>
      </w:r>
      <w:r w:rsidR="00754FCC">
        <w:rPr>
          <w:sz w:val="28"/>
          <w:szCs w:val="28"/>
        </w:rPr>
        <w:t xml:space="preserve"> </w:t>
      </w:r>
      <w:r>
        <w:rPr>
          <w:sz w:val="28"/>
          <w:szCs w:val="28"/>
        </w:rPr>
        <w:t xml:space="preserve">ngày </w:t>
      </w:r>
      <w:r w:rsidR="00754FCC" w:rsidRPr="00754FCC">
        <w:rPr>
          <w:sz w:val="28"/>
          <w:szCs w:val="28"/>
        </w:rPr>
        <w:t>29/05/2024</w:t>
      </w:r>
      <w:r w:rsidR="00754FCC">
        <w:rPr>
          <w:sz w:val="28"/>
          <w:szCs w:val="28"/>
        </w:rPr>
        <w:t xml:space="preserve"> </w:t>
      </w:r>
      <w:r>
        <w:rPr>
          <w:sz w:val="28"/>
          <w:szCs w:val="28"/>
        </w:rPr>
        <w:t xml:space="preserve">của Ủy ban nhân dân tỉnh Bình Thuận về việc </w:t>
      </w:r>
      <w:r w:rsidR="00754FCC">
        <w:rPr>
          <w:sz w:val="28"/>
          <w:szCs w:val="28"/>
        </w:rPr>
        <w:t>q</w:t>
      </w:r>
      <w:r w:rsidR="00754FCC" w:rsidRPr="00754FCC">
        <w:rPr>
          <w:sz w:val="28"/>
          <w:szCs w:val="28"/>
        </w:rPr>
        <w:t>uy định vùng tạo nguồn đào tạo nhân lực cho các dân tộc để tuyển sinh thêm vào các trường phổ thông dân tộc nội trú trên địa bàn tỉnh Bình Thuận</w:t>
      </w:r>
      <w:r w:rsidR="00754FCC">
        <w:rPr>
          <w:sz w:val="28"/>
          <w:szCs w:val="28"/>
        </w:rPr>
        <w:t>.</w:t>
      </w:r>
    </w:p>
    <w:p w14:paraId="672030AD" w14:textId="42AACA5A" w:rsidR="00754FCC" w:rsidRDefault="00754FCC" w:rsidP="001F27C4">
      <w:pPr>
        <w:shd w:val="clear" w:color="auto" w:fill="FFFFFF"/>
        <w:tabs>
          <w:tab w:val="center" w:pos="4536"/>
        </w:tabs>
        <w:spacing w:before="120" w:line="300" w:lineRule="auto"/>
        <w:ind w:firstLine="720"/>
        <w:jc w:val="both"/>
        <w:rPr>
          <w:sz w:val="28"/>
          <w:szCs w:val="28"/>
        </w:rPr>
      </w:pPr>
      <w:r>
        <w:rPr>
          <w:sz w:val="28"/>
          <w:szCs w:val="28"/>
        </w:rPr>
        <w:t xml:space="preserve">6. Quyết định số </w:t>
      </w:r>
      <w:r w:rsidR="00C47393" w:rsidRPr="00C47393">
        <w:rPr>
          <w:sz w:val="28"/>
          <w:szCs w:val="28"/>
        </w:rPr>
        <w:t>20/2024/QĐ-UBND</w:t>
      </w:r>
      <w:r w:rsidR="00C47393">
        <w:rPr>
          <w:sz w:val="28"/>
          <w:szCs w:val="28"/>
        </w:rPr>
        <w:t xml:space="preserve"> </w:t>
      </w:r>
      <w:r>
        <w:rPr>
          <w:sz w:val="28"/>
          <w:szCs w:val="28"/>
        </w:rPr>
        <w:t xml:space="preserve">ngày </w:t>
      </w:r>
      <w:r w:rsidR="00C47393" w:rsidRPr="00C47393">
        <w:rPr>
          <w:sz w:val="28"/>
          <w:szCs w:val="28"/>
        </w:rPr>
        <w:t>07/06/2024</w:t>
      </w:r>
      <w:r w:rsidR="00C47393">
        <w:rPr>
          <w:sz w:val="28"/>
          <w:szCs w:val="28"/>
        </w:rPr>
        <w:t xml:space="preserve"> </w:t>
      </w:r>
      <w:r>
        <w:rPr>
          <w:sz w:val="28"/>
          <w:szCs w:val="28"/>
        </w:rPr>
        <w:t xml:space="preserve">của Ủy ban nhân dân tỉnh Bình Thuận về việc </w:t>
      </w:r>
      <w:r w:rsidR="00C47393" w:rsidRPr="00C47393">
        <w:rPr>
          <w:sz w:val="28"/>
          <w:szCs w:val="28"/>
        </w:rPr>
        <w:t>ban hành Quy định tiêu chí lựa chọn sách giáo khoa trong cơ sở giáo dục phổ thông trên địa bàn tỉnh Bình Thuận</w:t>
      </w:r>
      <w:r w:rsidR="00C47393">
        <w:rPr>
          <w:sz w:val="28"/>
          <w:szCs w:val="28"/>
        </w:rPr>
        <w:t>.</w:t>
      </w:r>
    </w:p>
    <w:p w14:paraId="6F640901" w14:textId="018E5D37" w:rsidR="001513F5" w:rsidRDefault="001513F5" w:rsidP="001513F5">
      <w:pPr>
        <w:shd w:val="clear" w:color="auto" w:fill="FFFFFF"/>
        <w:tabs>
          <w:tab w:val="center" w:pos="4536"/>
        </w:tabs>
        <w:spacing w:before="120" w:line="300" w:lineRule="auto"/>
        <w:ind w:firstLine="720"/>
        <w:jc w:val="both"/>
        <w:rPr>
          <w:sz w:val="28"/>
          <w:szCs w:val="28"/>
        </w:rPr>
      </w:pPr>
      <w:r>
        <w:rPr>
          <w:sz w:val="28"/>
          <w:szCs w:val="28"/>
        </w:rPr>
        <w:t xml:space="preserve">7. Quyết định số </w:t>
      </w:r>
      <w:r w:rsidRPr="001513F5">
        <w:rPr>
          <w:sz w:val="28"/>
          <w:szCs w:val="28"/>
        </w:rPr>
        <w:t>65/2024/QĐ-UBND</w:t>
      </w:r>
      <w:r>
        <w:rPr>
          <w:sz w:val="28"/>
          <w:szCs w:val="28"/>
        </w:rPr>
        <w:t xml:space="preserve"> ngày </w:t>
      </w:r>
      <w:r w:rsidRPr="001513F5">
        <w:rPr>
          <w:sz w:val="28"/>
          <w:szCs w:val="28"/>
        </w:rPr>
        <w:t>12/12/2024</w:t>
      </w:r>
      <w:r>
        <w:rPr>
          <w:sz w:val="28"/>
          <w:szCs w:val="28"/>
        </w:rPr>
        <w:t xml:space="preserve"> của Ủy ban nhân dân tỉnh Bình Thuận về việc </w:t>
      </w:r>
      <w:r w:rsidRPr="001513F5">
        <w:rPr>
          <w:sz w:val="28"/>
          <w:szCs w:val="28"/>
        </w:rPr>
        <w:t>sửa đổi, bổ sung Quyết định số 23/2023/QĐ-UBND ngày 25/10/2023 của UBND tỉnh quy định tiêu chuẩn, định mức sử dụng máy móc, thiết bị chuyên dùng thuộc lĩnh vực giáo dục, đào tạo trên địa bàn tỉnh</w:t>
      </w:r>
      <w:r>
        <w:rPr>
          <w:sz w:val="28"/>
          <w:szCs w:val="28"/>
        </w:rPr>
        <w:t xml:space="preserve"> Bình Thuận.</w:t>
      </w:r>
    </w:p>
    <w:p w14:paraId="6BBA4BDE" w14:textId="57B28CEC" w:rsidR="001513F5" w:rsidRDefault="00B021D3" w:rsidP="001513F5">
      <w:pPr>
        <w:shd w:val="clear" w:color="auto" w:fill="FFFFFF"/>
        <w:tabs>
          <w:tab w:val="center" w:pos="4536"/>
        </w:tabs>
        <w:spacing w:before="120" w:line="300" w:lineRule="auto"/>
        <w:ind w:firstLine="720"/>
        <w:jc w:val="both"/>
        <w:rPr>
          <w:sz w:val="28"/>
          <w:szCs w:val="28"/>
        </w:rPr>
      </w:pPr>
      <w:r>
        <w:rPr>
          <w:sz w:val="28"/>
          <w:szCs w:val="28"/>
        </w:rPr>
        <w:t>8</w:t>
      </w:r>
      <w:r w:rsidR="001513F5">
        <w:rPr>
          <w:sz w:val="28"/>
          <w:szCs w:val="28"/>
        </w:rPr>
        <w:t xml:space="preserve">. Quyết định số </w:t>
      </w:r>
      <w:r w:rsidRPr="00B021D3">
        <w:rPr>
          <w:sz w:val="28"/>
          <w:szCs w:val="28"/>
        </w:rPr>
        <w:t>27/2025/QĐ-UBND</w:t>
      </w:r>
      <w:r>
        <w:rPr>
          <w:sz w:val="28"/>
          <w:szCs w:val="28"/>
        </w:rPr>
        <w:t xml:space="preserve"> </w:t>
      </w:r>
      <w:r w:rsidR="001513F5">
        <w:rPr>
          <w:sz w:val="28"/>
          <w:szCs w:val="28"/>
        </w:rPr>
        <w:t xml:space="preserve">ngày </w:t>
      </w:r>
      <w:r w:rsidRPr="00B021D3">
        <w:rPr>
          <w:sz w:val="28"/>
          <w:szCs w:val="28"/>
        </w:rPr>
        <w:t>03/06/2025</w:t>
      </w:r>
      <w:r>
        <w:rPr>
          <w:sz w:val="28"/>
          <w:szCs w:val="28"/>
        </w:rPr>
        <w:t xml:space="preserve"> </w:t>
      </w:r>
      <w:r w:rsidR="001513F5">
        <w:rPr>
          <w:sz w:val="28"/>
          <w:szCs w:val="28"/>
        </w:rPr>
        <w:t xml:space="preserve">của Ủy ban nhân dân tỉnh Bình Thuận về việc </w:t>
      </w:r>
      <w:r>
        <w:rPr>
          <w:sz w:val="28"/>
          <w:szCs w:val="28"/>
        </w:rPr>
        <w:t>q</w:t>
      </w:r>
      <w:r w:rsidRPr="00B021D3">
        <w:rPr>
          <w:sz w:val="28"/>
          <w:szCs w:val="28"/>
        </w:rPr>
        <w:t>uy định tiêu chuẩn chức danh viên chức quản lý trong đơn vị sự nghiệp công lập lĩnh vực giáo dục và đào tạo trên địa bàn tỉnh Bình Thuận</w:t>
      </w:r>
      <w:r w:rsidR="001513F5">
        <w:rPr>
          <w:sz w:val="28"/>
          <w:szCs w:val="28"/>
        </w:rPr>
        <w:t>.</w:t>
      </w:r>
    </w:p>
    <w:p w14:paraId="64FD820D" w14:textId="0DEB152C" w:rsidR="001513F5" w:rsidRDefault="00385099" w:rsidP="001513F5">
      <w:pPr>
        <w:shd w:val="clear" w:color="auto" w:fill="FFFFFF"/>
        <w:tabs>
          <w:tab w:val="center" w:pos="4536"/>
        </w:tabs>
        <w:spacing w:before="120" w:line="300" w:lineRule="auto"/>
        <w:ind w:firstLine="720"/>
        <w:jc w:val="both"/>
        <w:rPr>
          <w:sz w:val="28"/>
          <w:szCs w:val="28"/>
        </w:rPr>
      </w:pPr>
      <w:r>
        <w:rPr>
          <w:sz w:val="28"/>
          <w:szCs w:val="28"/>
        </w:rPr>
        <w:t>9</w:t>
      </w:r>
      <w:r w:rsidR="001513F5">
        <w:rPr>
          <w:sz w:val="28"/>
          <w:szCs w:val="28"/>
        </w:rPr>
        <w:t xml:space="preserve">. Quyết định số </w:t>
      </w:r>
      <w:r w:rsidRPr="00385099">
        <w:rPr>
          <w:sz w:val="28"/>
          <w:szCs w:val="28"/>
        </w:rPr>
        <w:t xml:space="preserve">28/2014/QĐ-UBND </w:t>
      </w:r>
      <w:r w:rsidR="001513F5">
        <w:rPr>
          <w:sz w:val="28"/>
          <w:szCs w:val="28"/>
        </w:rPr>
        <w:t xml:space="preserve">ngày </w:t>
      </w:r>
      <w:r w:rsidRPr="00385099">
        <w:rPr>
          <w:sz w:val="28"/>
          <w:szCs w:val="28"/>
        </w:rPr>
        <w:t>09/06/2014</w:t>
      </w:r>
      <w:r>
        <w:rPr>
          <w:sz w:val="28"/>
          <w:szCs w:val="28"/>
        </w:rPr>
        <w:t xml:space="preserve"> </w:t>
      </w:r>
      <w:r w:rsidR="001513F5">
        <w:rPr>
          <w:sz w:val="28"/>
          <w:szCs w:val="28"/>
        </w:rPr>
        <w:t xml:space="preserve">của Ủy ban nhân dân tỉnh </w:t>
      </w:r>
      <w:r>
        <w:rPr>
          <w:sz w:val="28"/>
          <w:szCs w:val="28"/>
        </w:rPr>
        <w:t>Lâm Đồng</w:t>
      </w:r>
      <w:r w:rsidR="001513F5">
        <w:rPr>
          <w:sz w:val="28"/>
          <w:szCs w:val="28"/>
        </w:rPr>
        <w:t xml:space="preserve"> về việc </w:t>
      </w:r>
      <w:r w:rsidRPr="00385099">
        <w:rPr>
          <w:sz w:val="28"/>
          <w:szCs w:val="28"/>
        </w:rPr>
        <w:t>quy định định lượng một số tiêu chí trong tiêu chuẩn đánh giá chất lượng giáo dục đối với Trung tâm giáo dục thư</w:t>
      </w:r>
      <w:r w:rsidR="00D230DE">
        <w:rPr>
          <w:sz w:val="28"/>
          <w:szCs w:val="28"/>
        </w:rPr>
        <w:t>ờng xuyên và dạy nghề các huyện,</w:t>
      </w:r>
      <w:r w:rsidRPr="00385099">
        <w:rPr>
          <w:sz w:val="28"/>
          <w:szCs w:val="28"/>
        </w:rPr>
        <w:t xml:space="preserve"> Trung tâm giáo dục thường xuyên tại thành phố Đà Lạt và Bảo Lộc</w:t>
      </w:r>
      <w:r w:rsidR="001513F5">
        <w:rPr>
          <w:sz w:val="28"/>
          <w:szCs w:val="28"/>
        </w:rPr>
        <w:t>.</w:t>
      </w:r>
    </w:p>
    <w:p w14:paraId="6C73170B" w14:textId="766A2603" w:rsidR="001513F5" w:rsidRDefault="00A25E75" w:rsidP="001513F5">
      <w:pPr>
        <w:shd w:val="clear" w:color="auto" w:fill="FFFFFF"/>
        <w:tabs>
          <w:tab w:val="center" w:pos="4536"/>
        </w:tabs>
        <w:spacing w:before="120" w:line="300" w:lineRule="auto"/>
        <w:ind w:firstLine="720"/>
        <w:jc w:val="both"/>
        <w:rPr>
          <w:sz w:val="28"/>
          <w:szCs w:val="28"/>
        </w:rPr>
      </w:pPr>
      <w:r>
        <w:rPr>
          <w:sz w:val="28"/>
          <w:szCs w:val="28"/>
        </w:rPr>
        <w:t>10</w:t>
      </w:r>
      <w:r w:rsidR="001513F5">
        <w:rPr>
          <w:sz w:val="28"/>
          <w:szCs w:val="28"/>
        </w:rPr>
        <w:t xml:space="preserve">. Quyết định số </w:t>
      </w:r>
      <w:r w:rsidRPr="00A25E75">
        <w:rPr>
          <w:sz w:val="28"/>
          <w:szCs w:val="28"/>
        </w:rPr>
        <w:t>155/2004/QĐ-UBND</w:t>
      </w:r>
      <w:r>
        <w:rPr>
          <w:sz w:val="28"/>
          <w:szCs w:val="28"/>
        </w:rPr>
        <w:t xml:space="preserve"> </w:t>
      </w:r>
      <w:r w:rsidR="001513F5">
        <w:rPr>
          <w:sz w:val="28"/>
          <w:szCs w:val="28"/>
        </w:rPr>
        <w:t xml:space="preserve">ngày </w:t>
      </w:r>
      <w:r w:rsidRPr="00A25E75">
        <w:rPr>
          <w:sz w:val="28"/>
          <w:szCs w:val="28"/>
        </w:rPr>
        <w:t>19/8/2004</w:t>
      </w:r>
      <w:r>
        <w:rPr>
          <w:sz w:val="28"/>
          <w:szCs w:val="28"/>
        </w:rPr>
        <w:t xml:space="preserve"> </w:t>
      </w:r>
      <w:r w:rsidR="001513F5">
        <w:rPr>
          <w:sz w:val="28"/>
          <w:szCs w:val="28"/>
        </w:rPr>
        <w:t xml:space="preserve">của Ủy ban nhân dân tỉnh </w:t>
      </w:r>
      <w:r>
        <w:rPr>
          <w:sz w:val="28"/>
          <w:szCs w:val="28"/>
        </w:rPr>
        <w:t>Lâm Đồng</w:t>
      </w:r>
      <w:r w:rsidR="001513F5">
        <w:rPr>
          <w:sz w:val="28"/>
          <w:szCs w:val="28"/>
        </w:rPr>
        <w:t xml:space="preserve"> về việc </w:t>
      </w:r>
      <w:r>
        <w:rPr>
          <w:sz w:val="28"/>
          <w:szCs w:val="28"/>
        </w:rPr>
        <w:t>q</w:t>
      </w:r>
      <w:r w:rsidRPr="00A25E75">
        <w:rPr>
          <w:sz w:val="28"/>
          <w:szCs w:val="28"/>
        </w:rPr>
        <w:t xml:space="preserve">uy định tạm thời về học tiếng dân tộc thiểu số </w:t>
      </w:r>
      <w:proofErr w:type="gramStart"/>
      <w:r w:rsidRPr="00A25E75">
        <w:rPr>
          <w:sz w:val="28"/>
          <w:szCs w:val="28"/>
        </w:rPr>
        <w:t>theo</w:t>
      </w:r>
      <w:proofErr w:type="gramEnd"/>
      <w:r w:rsidRPr="00A25E75">
        <w:rPr>
          <w:sz w:val="28"/>
          <w:szCs w:val="28"/>
        </w:rPr>
        <w:t xml:space="preserve"> hình thức tự học có hướng dẫn</w:t>
      </w:r>
      <w:r>
        <w:rPr>
          <w:sz w:val="28"/>
          <w:szCs w:val="28"/>
        </w:rPr>
        <w:t>.</w:t>
      </w:r>
    </w:p>
    <w:p w14:paraId="1647F789" w14:textId="5929130F" w:rsidR="001513F5" w:rsidRDefault="00D230DE" w:rsidP="001513F5">
      <w:pPr>
        <w:shd w:val="clear" w:color="auto" w:fill="FFFFFF"/>
        <w:tabs>
          <w:tab w:val="center" w:pos="4536"/>
        </w:tabs>
        <w:spacing w:before="120" w:line="300" w:lineRule="auto"/>
        <w:ind w:firstLine="720"/>
        <w:jc w:val="both"/>
        <w:rPr>
          <w:sz w:val="28"/>
          <w:szCs w:val="28"/>
        </w:rPr>
      </w:pPr>
      <w:r>
        <w:rPr>
          <w:sz w:val="28"/>
          <w:szCs w:val="28"/>
        </w:rPr>
        <w:lastRenderedPageBreak/>
        <w:t>11</w:t>
      </w:r>
      <w:r w:rsidR="001513F5">
        <w:rPr>
          <w:sz w:val="28"/>
          <w:szCs w:val="28"/>
        </w:rPr>
        <w:t xml:space="preserve">. Quyết định số </w:t>
      </w:r>
      <w:r w:rsidRPr="00D230DE">
        <w:rPr>
          <w:sz w:val="28"/>
          <w:szCs w:val="28"/>
        </w:rPr>
        <w:t xml:space="preserve">17/2006/QĐ-UBND </w:t>
      </w:r>
      <w:r w:rsidR="001513F5">
        <w:rPr>
          <w:sz w:val="28"/>
          <w:szCs w:val="28"/>
        </w:rPr>
        <w:t xml:space="preserve">ngày </w:t>
      </w:r>
      <w:r w:rsidRPr="00D230DE">
        <w:rPr>
          <w:sz w:val="28"/>
          <w:szCs w:val="28"/>
        </w:rPr>
        <w:t xml:space="preserve">29/3/2006 </w:t>
      </w:r>
      <w:r w:rsidR="001513F5">
        <w:rPr>
          <w:sz w:val="28"/>
          <w:szCs w:val="28"/>
        </w:rPr>
        <w:t xml:space="preserve">của Ủy ban nhân dân tỉnh </w:t>
      </w:r>
      <w:r>
        <w:rPr>
          <w:sz w:val="28"/>
          <w:szCs w:val="28"/>
        </w:rPr>
        <w:t>Lâm Đồng</w:t>
      </w:r>
      <w:r w:rsidR="001513F5">
        <w:rPr>
          <w:sz w:val="28"/>
          <w:szCs w:val="28"/>
        </w:rPr>
        <w:t xml:space="preserve"> về việc </w:t>
      </w:r>
      <w:r w:rsidRPr="00D230DE">
        <w:rPr>
          <w:sz w:val="28"/>
          <w:szCs w:val="28"/>
        </w:rPr>
        <w:t>Sửa đổi mục A, phần II phụ lục ban hành kèm theo Quyết định số 20/QĐ-UB</w:t>
      </w:r>
      <w:r>
        <w:rPr>
          <w:sz w:val="28"/>
          <w:szCs w:val="28"/>
        </w:rPr>
        <w:t>ND ngày 14/01/1983 của Uỷ ban nhân dân</w:t>
      </w:r>
      <w:r w:rsidRPr="00D230DE">
        <w:rPr>
          <w:sz w:val="28"/>
          <w:szCs w:val="28"/>
        </w:rPr>
        <w:t xml:space="preserve"> tỉnh Lâm Đồng về phương án chữ Kơho</w:t>
      </w:r>
      <w:r w:rsidR="001513F5">
        <w:rPr>
          <w:sz w:val="28"/>
          <w:szCs w:val="28"/>
        </w:rPr>
        <w:t>.</w:t>
      </w:r>
    </w:p>
    <w:p w14:paraId="7B4DCCD0" w14:textId="07A6EB9B" w:rsidR="009B7EF1" w:rsidRDefault="009B7EF1" w:rsidP="009B7EF1">
      <w:pPr>
        <w:shd w:val="clear" w:color="auto" w:fill="FFFFFF"/>
        <w:tabs>
          <w:tab w:val="center" w:pos="4536"/>
        </w:tabs>
        <w:spacing w:before="120" w:line="300" w:lineRule="auto"/>
        <w:ind w:firstLine="720"/>
        <w:jc w:val="both"/>
        <w:rPr>
          <w:sz w:val="28"/>
          <w:szCs w:val="28"/>
        </w:rPr>
      </w:pPr>
      <w:r>
        <w:rPr>
          <w:sz w:val="28"/>
          <w:szCs w:val="28"/>
        </w:rPr>
        <w:t xml:space="preserve">12. Quyết định số </w:t>
      </w:r>
      <w:r w:rsidRPr="009B7EF1">
        <w:rPr>
          <w:sz w:val="28"/>
          <w:szCs w:val="28"/>
        </w:rPr>
        <w:t xml:space="preserve">57/2006/QĐ-UBND </w:t>
      </w:r>
      <w:r>
        <w:rPr>
          <w:sz w:val="28"/>
          <w:szCs w:val="28"/>
        </w:rPr>
        <w:t xml:space="preserve">ngày </w:t>
      </w:r>
      <w:r w:rsidRPr="009B7EF1">
        <w:rPr>
          <w:sz w:val="28"/>
          <w:szCs w:val="28"/>
        </w:rPr>
        <w:t xml:space="preserve">30/8/2006 </w:t>
      </w:r>
      <w:r>
        <w:rPr>
          <w:sz w:val="28"/>
          <w:szCs w:val="28"/>
        </w:rPr>
        <w:t>của Ủy ban nhân dân tỉnh Lâm Đồng về việc b</w:t>
      </w:r>
      <w:r w:rsidRPr="009B7EF1">
        <w:rPr>
          <w:sz w:val="28"/>
          <w:szCs w:val="28"/>
        </w:rPr>
        <w:t>an hành chương trình dạy tiếng Kơ ho (có chữ viết) cho cán bộ, công chức công tác vùng dân tộc kơ ho của tỉnh Lâm Đồng</w:t>
      </w:r>
      <w:r>
        <w:rPr>
          <w:sz w:val="28"/>
          <w:szCs w:val="28"/>
        </w:rPr>
        <w:t>.</w:t>
      </w:r>
    </w:p>
    <w:p w14:paraId="72B7357B" w14:textId="77DAF6B8" w:rsidR="009B7EF1" w:rsidRDefault="00ED65D7" w:rsidP="009B7EF1">
      <w:pPr>
        <w:shd w:val="clear" w:color="auto" w:fill="FFFFFF"/>
        <w:tabs>
          <w:tab w:val="center" w:pos="4536"/>
        </w:tabs>
        <w:spacing w:before="120" w:line="300" w:lineRule="auto"/>
        <w:ind w:firstLine="720"/>
        <w:jc w:val="both"/>
        <w:rPr>
          <w:sz w:val="28"/>
          <w:szCs w:val="28"/>
        </w:rPr>
      </w:pPr>
      <w:r>
        <w:rPr>
          <w:sz w:val="28"/>
          <w:szCs w:val="28"/>
        </w:rPr>
        <w:t>13</w:t>
      </w:r>
      <w:r w:rsidR="009B7EF1">
        <w:rPr>
          <w:sz w:val="28"/>
          <w:szCs w:val="28"/>
        </w:rPr>
        <w:t xml:space="preserve">. Quyết định số </w:t>
      </w:r>
      <w:r>
        <w:rPr>
          <w:sz w:val="28"/>
          <w:szCs w:val="28"/>
        </w:rPr>
        <w:t>15/2007/QĐ-UBND</w:t>
      </w:r>
      <w:r w:rsidR="009B7EF1">
        <w:rPr>
          <w:sz w:val="28"/>
          <w:szCs w:val="28"/>
        </w:rPr>
        <w:t xml:space="preserve"> ngày </w:t>
      </w:r>
      <w:r w:rsidRPr="00ED65D7">
        <w:rPr>
          <w:sz w:val="28"/>
          <w:szCs w:val="28"/>
        </w:rPr>
        <w:t>10/4/2007</w:t>
      </w:r>
      <w:r>
        <w:rPr>
          <w:sz w:val="28"/>
          <w:szCs w:val="28"/>
        </w:rPr>
        <w:t xml:space="preserve"> </w:t>
      </w:r>
      <w:r w:rsidR="009B7EF1">
        <w:rPr>
          <w:sz w:val="28"/>
          <w:szCs w:val="28"/>
        </w:rPr>
        <w:t xml:space="preserve">của Ủy ban nhân dân tỉnh Lâm Đồng về việc </w:t>
      </w:r>
      <w:r>
        <w:rPr>
          <w:sz w:val="28"/>
          <w:szCs w:val="28"/>
        </w:rPr>
        <w:t>p</w:t>
      </w:r>
      <w:r w:rsidRPr="00ED65D7">
        <w:rPr>
          <w:sz w:val="28"/>
          <w:szCs w:val="28"/>
        </w:rPr>
        <w:t xml:space="preserve">hê duyệt Phương </w:t>
      </w:r>
      <w:proofErr w:type="gramStart"/>
      <w:r w:rsidRPr="00ED65D7">
        <w:rPr>
          <w:sz w:val="28"/>
          <w:szCs w:val="28"/>
        </w:rPr>
        <w:t>án</w:t>
      </w:r>
      <w:proofErr w:type="gramEnd"/>
      <w:r w:rsidRPr="00ED65D7">
        <w:rPr>
          <w:sz w:val="28"/>
          <w:szCs w:val="28"/>
        </w:rPr>
        <w:t xml:space="preserve"> chữ viết tiếng Chu Ru</w:t>
      </w:r>
      <w:r w:rsidR="009B7EF1">
        <w:rPr>
          <w:sz w:val="28"/>
          <w:szCs w:val="28"/>
        </w:rPr>
        <w:t>.</w:t>
      </w:r>
    </w:p>
    <w:p w14:paraId="798B9B81" w14:textId="2AA44307" w:rsidR="009B7EF1" w:rsidRDefault="00ED65D7" w:rsidP="009B7EF1">
      <w:pPr>
        <w:shd w:val="clear" w:color="auto" w:fill="FFFFFF"/>
        <w:tabs>
          <w:tab w:val="center" w:pos="4536"/>
        </w:tabs>
        <w:spacing w:before="120" w:line="300" w:lineRule="auto"/>
        <w:ind w:firstLine="720"/>
        <w:jc w:val="both"/>
        <w:rPr>
          <w:sz w:val="28"/>
          <w:szCs w:val="28"/>
        </w:rPr>
      </w:pPr>
      <w:r>
        <w:rPr>
          <w:sz w:val="28"/>
          <w:szCs w:val="28"/>
        </w:rPr>
        <w:t>14</w:t>
      </w:r>
      <w:r w:rsidR="009B7EF1">
        <w:rPr>
          <w:sz w:val="28"/>
          <w:szCs w:val="28"/>
        </w:rPr>
        <w:t xml:space="preserve">. Quyết định số </w:t>
      </w:r>
      <w:r w:rsidR="00D70980" w:rsidRPr="00D70980">
        <w:rPr>
          <w:sz w:val="28"/>
          <w:szCs w:val="28"/>
        </w:rPr>
        <w:t>22/2007/QĐ-UBND</w:t>
      </w:r>
      <w:r w:rsidR="00D70980">
        <w:rPr>
          <w:sz w:val="28"/>
          <w:szCs w:val="28"/>
        </w:rPr>
        <w:t xml:space="preserve"> </w:t>
      </w:r>
      <w:r w:rsidR="009B7EF1">
        <w:rPr>
          <w:sz w:val="28"/>
          <w:szCs w:val="28"/>
        </w:rPr>
        <w:t xml:space="preserve">ngày </w:t>
      </w:r>
      <w:r w:rsidR="00D70980" w:rsidRPr="00D70980">
        <w:rPr>
          <w:sz w:val="28"/>
          <w:szCs w:val="28"/>
        </w:rPr>
        <w:t>08/6/2007</w:t>
      </w:r>
      <w:r w:rsidR="00D70980">
        <w:rPr>
          <w:sz w:val="28"/>
          <w:szCs w:val="28"/>
        </w:rPr>
        <w:t xml:space="preserve"> </w:t>
      </w:r>
      <w:r w:rsidR="009B7EF1">
        <w:rPr>
          <w:sz w:val="28"/>
          <w:szCs w:val="28"/>
        </w:rPr>
        <w:t xml:space="preserve">của Ủy ban nhân dân tỉnh Lâm Đồng về việc </w:t>
      </w:r>
      <w:r w:rsidR="00D70980">
        <w:rPr>
          <w:sz w:val="28"/>
          <w:szCs w:val="28"/>
        </w:rPr>
        <w:t>b</w:t>
      </w:r>
      <w:r w:rsidR="00D70980" w:rsidRPr="00D70980">
        <w:rPr>
          <w:sz w:val="28"/>
          <w:szCs w:val="28"/>
        </w:rPr>
        <w:t>an hàn</w:t>
      </w:r>
      <w:r w:rsidR="00D70980">
        <w:rPr>
          <w:sz w:val="28"/>
          <w:szCs w:val="28"/>
        </w:rPr>
        <w:t>h tài liệu dạy và học tiếng Kơ h</w:t>
      </w:r>
      <w:r w:rsidR="00D70980" w:rsidRPr="00D70980">
        <w:rPr>
          <w:sz w:val="28"/>
          <w:szCs w:val="28"/>
        </w:rPr>
        <w:t>o (có chữ viết) cho cán bộ, côn</w:t>
      </w:r>
      <w:r w:rsidR="00D70980">
        <w:rPr>
          <w:sz w:val="28"/>
          <w:szCs w:val="28"/>
        </w:rPr>
        <w:t>g chức công tác vùng dân tộc Kơ h</w:t>
      </w:r>
      <w:r w:rsidR="00D70980" w:rsidRPr="00D70980">
        <w:rPr>
          <w:sz w:val="28"/>
          <w:szCs w:val="28"/>
        </w:rPr>
        <w:t>o của tỉnh Lâm Đồng</w:t>
      </w:r>
      <w:r w:rsidR="009B7EF1">
        <w:rPr>
          <w:sz w:val="28"/>
          <w:szCs w:val="28"/>
        </w:rPr>
        <w:t>.</w:t>
      </w:r>
    </w:p>
    <w:p w14:paraId="7BD98C63" w14:textId="2F25940C" w:rsidR="009B7EF1" w:rsidRDefault="002E4AE1" w:rsidP="009B7EF1">
      <w:pPr>
        <w:shd w:val="clear" w:color="auto" w:fill="FFFFFF"/>
        <w:tabs>
          <w:tab w:val="center" w:pos="4536"/>
        </w:tabs>
        <w:spacing w:before="120" w:line="300" w:lineRule="auto"/>
        <w:ind w:firstLine="720"/>
        <w:jc w:val="both"/>
        <w:rPr>
          <w:sz w:val="28"/>
          <w:szCs w:val="28"/>
        </w:rPr>
      </w:pPr>
      <w:r>
        <w:rPr>
          <w:sz w:val="28"/>
          <w:szCs w:val="28"/>
        </w:rPr>
        <w:t>15</w:t>
      </w:r>
      <w:r w:rsidR="009B7EF1">
        <w:rPr>
          <w:sz w:val="28"/>
          <w:szCs w:val="28"/>
        </w:rPr>
        <w:t xml:space="preserve">. Quyết định </w:t>
      </w:r>
      <w:r w:rsidR="00817FF8">
        <w:rPr>
          <w:sz w:val="28"/>
          <w:szCs w:val="28"/>
        </w:rPr>
        <w:t xml:space="preserve">số </w:t>
      </w:r>
      <w:r w:rsidR="00817FF8" w:rsidRPr="00817FF8">
        <w:rPr>
          <w:sz w:val="28"/>
          <w:szCs w:val="28"/>
        </w:rPr>
        <w:t>106/2009/QĐ-UBND</w:t>
      </w:r>
      <w:r w:rsidR="00817FF8">
        <w:rPr>
          <w:sz w:val="28"/>
          <w:szCs w:val="28"/>
        </w:rPr>
        <w:t xml:space="preserve"> </w:t>
      </w:r>
      <w:r w:rsidR="009B7EF1">
        <w:rPr>
          <w:sz w:val="28"/>
          <w:szCs w:val="28"/>
        </w:rPr>
        <w:t xml:space="preserve">ngày </w:t>
      </w:r>
      <w:r w:rsidR="00817FF8" w:rsidRPr="00817FF8">
        <w:rPr>
          <w:sz w:val="28"/>
          <w:szCs w:val="28"/>
        </w:rPr>
        <w:t>24/12/2009</w:t>
      </w:r>
      <w:r w:rsidR="00817FF8">
        <w:rPr>
          <w:sz w:val="28"/>
          <w:szCs w:val="28"/>
        </w:rPr>
        <w:t xml:space="preserve"> </w:t>
      </w:r>
      <w:r w:rsidR="009B7EF1">
        <w:rPr>
          <w:sz w:val="28"/>
          <w:szCs w:val="28"/>
        </w:rPr>
        <w:t xml:space="preserve">của Ủy ban nhân dân tỉnh Lâm Đồng về việc </w:t>
      </w:r>
      <w:r w:rsidR="00817FF8">
        <w:rPr>
          <w:sz w:val="28"/>
          <w:szCs w:val="28"/>
        </w:rPr>
        <w:t>b</w:t>
      </w:r>
      <w:r w:rsidR="00817FF8" w:rsidRPr="00817FF8">
        <w:rPr>
          <w:sz w:val="28"/>
          <w:szCs w:val="28"/>
        </w:rPr>
        <w:t>an hành chương trình dạy tiếng Chu ru (có chữ viết) cho cán bộ, công chức công tác vùng dân tộc Chu ru của tỉnh Lâm Đồng</w:t>
      </w:r>
      <w:r w:rsidR="009B7EF1">
        <w:rPr>
          <w:sz w:val="28"/>
          <w:szCs w:val="28"/>
        </w:rPr>
        <w:t>.</w:t>
      </w:r>
    </w:p>
    <w:p w14:paraId="63EB9ACA" w14:textId="3962C84D" w:rsidR="009B7EF1" w:rsidRDefault="009B7EF1" w:rsidP="009B7EF1">
      <w:pPr>
        <w:shd w:val="clear" w:color="auto" w:fill="FFFFFF"/>
        <w:tabs>
          <w:tab w:val="center" w:pos="4536"/>
        </w:tabs>
        <w:spacing w:before="120" w:line="300" w:lineRule="auto"/>
        <w:ind w:firstLine="720"/>
        <w:jc w:val="both"/>
        <w:rPr>
          <w:sz w:val="28"/>
          <w:szCs w:val="28"/>
        </w:rPr>
      </w:pPr>
      <w:r>
        <w:rPr>
          <w:sz w:val="28"/>
          <w:szCs w:val="28"/>
        </w:rPr>
        <w:t>1</w:t>
      </w:r>
      <w:r w:rsidR="00476512">
        <w:rPr>
          <w:sz w:val="28"/>
          <w:szCs w:val="28"/>
        </w:rPr>
        <w:t>6</w:t>
      </w:r>
      <w:r>
        <w:rPr>
          <w:sz w:val="28"/>
          <w:szCs w:val="28"/>
        </w:rPr>
        <w:t xml:space="preserve">. Quyết định số </w:t>
      </w:r>
      <w:r w:rsidR="00476512" w:rsidRPr="00476512">
        <w:rPr>
          <w:sz w:val="28"/>
          <w:szCs w:val="28"/>
        </w:rPr>
        <w:t>105/2009/QĐ-UBND</w:t>
      </w:r>
      <w:r w:rsidR="00476512">
        <w:rPr>
          <w:sz w:val="28"/>
          <w:szCs w:val="28"/>
        </w:rPr>
        <w:t xml:space="preserve"> </w:t>
      </w:r>
      <w:r>
        <w:rPr>
          <w:sz w:val="28"/>
          <w:szCs w:val="28"/>
        </w:rPr>
        <w:t xml:space="preserve">ngày </w:t>
      </w:r>
      <w:r w:rsidR="00476512" w:rsidRPr="00476512">
        <w:rPr>
          <w:sz w:val="28"/>
          <w:szCs w:val="28"/>
        </w:rPr>
        <w:t>24/12/2009</w:t>
      </w:r>
      <w:r w:rsidR="00476512">
        <w:rPr>
          <w:sz w:val="28"/>
          <w:szCs w:val="28"/>
        </w:rPr>
        <w:t xml:space="preserve"> </w:t>
      </w:r>
      <w:r>
        <w:rPr>
          <w:sz w:val="28"/>
          <w:szCs w:val="28"/>
        </w:rPr>
        <w:t xml:space="preserve">của Ủy ban nhân dân tỉnh Lâm Đồng về việc </w:t>
      </w:r>
      <w:r w:rsidR="00476512">
        <w:rPr>
          <w:sz w:val="28"/>
          <w:szCs w:val="28"/>
        </w:rPr>
        <w:t>b</w:t>
      </w:r>
      <w:r w:rsidR="00476512" w:rsidRPr="00476512">
        <w:rPr>
          <w:sz w:val="28"/>
          <w:szCs w:val="28"/>
        </w:rPr>
        <w:t>an hành chương trình dạy tiếng Mạ (có chữ viết) cho cán bộ, công chức công tác vùng dân tộc Mạ của tỉnh Lâm Đồng</w:t>
      </w:r>
      <w:r w:rsidR="00476512">
        <w:rPr>
          <w:sz w:val="28"/>
          <w:szCs w:val="28"/>
        </w:rPr>
        <w:t>.</w:t>
      </w:r>
    </w:p>
    <w:p w14:paraId="30243104" w14:textId="77777777" w:rsidR="00662E94" w:rsidRDefault="009B7EF1" w:rsidP="009B7EF1">
      <w:pPr>
        <w:shd w:val="clear" w:color="auto" w:fill="FFFFFF"/>
        <w:tabs>
          <w:tab w:val="center" w:pos="4536"/>
        </w:tabs>
        <w:spacing w:before="120" w:line="300" w:lineRule="auto"/>
        <w:ind w:firstLine="720"/>
        <w:jc w:val="both"/>
        <w:rPr>
          <w:sz w:val="28"/>
          <w:szCs w:val="28"/>
        </w:rPr>
      </w:pPr>
      <w:r>
        <w:rPr>
          <w:sz w:val="28"/>
          <w:szCs w:val="28"/>
        </w:rPr>
        <w:t>1</w:t>
      </w:r>
      <w:r w:rsidR="00476512">
        <w:rPr>
          <w:sz w:val="28"/>
          <w:szCs w:val="28"/>
        </w:rPr>
        <w:t>7</w:t>
      </w:r>
      <w:r>
        <w:rPr>
          <w:sz w:val="28"/>
          <w:szCs w:val="28"/>
        </w:rPr>
        <w:t xml:space="preserve">. Quyết định số </w:t>
      </w:r>
      <w:r w:rsidR="00476512" w:rsidRPr="00476512">
        <w:rPr>
          <w:sz w:val="28"/>
          <w:szCs w:val="28"/>
        </w:rPr>
        <w:t>23/2010/QĐ-UBND</w:t>
      </w:r>
      <w:r w:rsidR="00476512">
        <w:rPr>
          <w:sz w:val="28"/>
          <w:szCs w:val="28"/>
        </w:rPr>
        <w:t xml:space="preserve"> </w:t>
      </w:r>
      <w:r>
        <w:rPr>
          <w:sz w:val="28"/>
          <w:szCs w:val="28"/>
        </w:rPr>
        <w:t xml:space="preserve">ngày </w:t>
      </w:r>
      <w:r w:rsidR="00476512" w:rsidRPr="00476512">
        <w:rPr>
          <w:sz w:val="28"/>
          <w:szCs w:val="28"/>
        </w:rPr>
        <w:t>19/7/2010</w:t>
      </w:r>
      <w:r w:rsidR="00476512">
        <w:rPr>
          <w:sz w:val="28"/>
          <w:szCs w:val="28"/>
        </w:rPr>
        <w:t xml:space="preserve"> </w:t>
      </w:r>
      <w:r>
        <w:rPr>
          <w:sz w:val="28"/>
          <w:szCs w:val="28"/>
        </w:rPr>
        <w:t xml:space="preserve">của Ủy ban nhân dân tỉnh Lâm Đồng </w:t>
      </w:r>
      <w:r w:rsidR="00476512">
        <w:rPr>
          <w:sz w:val="28"/>
          <w:szCs w:val="28"/>
        </w:rPr>
        <w:t>về việc</w:t>
      </w:r>
      <w:r w:rsidR="00476512" w:rsidRPr="00476512">
        <w:rPr>
          <w:sz w:val="28"/>
          <w:szCs w:val="28"/>
        </w:rPr>
        <w:t xml:space="preserve"> quy định Chương trình đào tạo giáo viên dạy tiếng Chu Ru (có chữ viết) của tỉnh Lâm Đồng</w:t>
      </w:r>
      <w:r w:rsidR="00662E94">
        <w:rPr>
          <w:sz w:val="28"/>
          <w:szCs w:val="28"/>
        </w:rPr>
        <w:t>.</w:t>
      </w:r>
    </w:p>
    <w:p w14:paraId="2BB4019F" w14:textId="3B8EAA74" w:rsidR="009B7EF1" w:rsidRDefault="009B7EF1" w:rsidP="009B7EF1">
      <w:pPr>
        <w:shd w:val="clear" w:color="auto" w:fill="FFFFFF"/>
        <w:tabs>
          <w:tab w:val="center" w:pos="4536"/>
        </w:tabs>
        <w:spacing w:before="120" w:line="300" w:lineRule="auto"/>
        <w:ind w:firstLine="720"/>
        <w:jc w:val="both"/>
        <w:rPr>
          <w:sz w:val="28"/>
          <w:szCs w:val="28"/>
        </w:rPr>
      </w:pPr>
      <w:r>
        <w:rPr>
          <w:sz w:val="28"/>
          <w:szCs w:val="28"/>
        </w:rPr>
        <w:t>1</w:t>
      </w:r>
      <w:r w:rsidR="00662E94">
        <w:rPr>
          <w:sz w:val="28"/>
          <w:szCs w:val="28"/>
        </w:rPr>
        <w:t>8</w:t>
      </w:r>
      <w:r>
        <w:rPr>
          <w:sz w:val="28"/>
          <w:szCs w:val="28"/>
        </w:rPr>
        <w:t xml:space="preserve">. Quyết định số </w:t>
      </w:r>
      <w:r w:rsidR="005E5D4F" w:rsidRPr="005E5D4F">
        <w:rPr>
          <w:sz w:val="28"/>
          <w:szCs w:val="28"/>
        </w:rPr>
        <w:t xml:space="preserve">26/2010/QĐ-UBND </w:t>
      </w:r>
      <w:r>
        <w:rPr>
          <w:sz w:val="28"/>
          <w:szCs w:val="28"/>
        </w:rPr>
        <w:t xml:space="preserve">ngày </w:t>
      </w:r>
      <w:r w:rsidR="005E5D4F" w:rsidRPr="005E5D4F">
        <w:rPr>
          <w:sz w:val="28"/>
          <w:szCs w:val="28"/>
        </w:rPr>
        <w:t>10/8/2010</w:t>
      </w:r>
      <w:r w:rsidR="005E5D4F">
        <w:rPr>
          <w:sz w:val="28"/>
          <w:szCs w:val="28"/>
        </w:rPr>
        <w:t xml:space="preserve"> </w:t>
      </w:r>
      <w:r>
        <w:rPr>
          <w:sz w:val="28"/>
          <w:szCs w:val="28"/>
        </w:rPr>
        <w:t xml:space="preserve">của Ủy ban nhân dân tỉnh Lâm Đồng về việc </w:t>
      </w:r>
      <w:r w:rsidR="005E5D4F" w:rsidRPr="005E5D4F">
        <w:rPr>
          <w:sz w:val="28"/>
          <w:szCs w:val="28"/>
        </w:rPr>
        <w:t>quy định Chương trình đào tạo giáo viên dạy tiếng K'Ho (có chữ viết) của tỉnh Lâm Đồng</w:t>
      </w:r>
      <w:r>
        <w:rPr>
          <w:sz w:val="28"/>
          <w:szCs w:val="28"/>
        </w:rPr>
        <w:t>.</w:t>
      </w:r>
    </w:p>
    <w:p w14:paraId="515E179A" w14:textId="3B5EB11B" w:rsidR="008B16DD" w:rsidRPr="008B16DD" w:rsidRDefault="008B16DD" w:rsidP="005E5D4F">
      <w:pPr>
        <w:shd w:val="clear" w:color="auto" w:fill="FFFFFF"/>
        <w:tabs>
          <w:tab w:val="center" w:pos="4536"/>
        </w:tabs>
        <w:spacing w:before="120" w:line="300" w:lineRule="auto"/>
        <w:ind w:firstLine="720"/>
        <w:jc w:val="both"/>
        <w:rPr>
          <w:b/>
          <w:sz w:val="28"/>
          <w:szCs w:val="28"/>
        </w:rPr>
      </w:pPr>
      <w:proofErr w:type="gramStart"/>
      <w:r w:rsidRPr="008B16DD">
        <w:rPr>
          <w:b/>
          <w:sz w:val="28"/>
          <w:szCs w:val="28"/>
        </w:rPr>
        <w:t>Điều 2.</w:t>
      </w:r>
      <w:proofErr w:type="gramEnd"/>
      <w:r w:rsidRPr="008B16DD">
        <w:rPr>
          <w:b/>
          <w:sz w:val="28"/>
          <w:szCs w:val="28"/>
        </w:rPr>
        <w:t xml:space="preserve"> Hiệu lực thi hành</w:t>
      </w:r>
    </w:p>
    <w:p w14:paraId="21BC4D22" w14:textId="77777777" w:rsidR="008B16DD" w:rsidRPr="008B16DD" w:rsidRDefault="008B16DD" w:rsidP="005E5D4F">
      <w:pPr>
        <w:shd w:val="clear" w:color="auto" w:fill="FFFFFF"/>
        <w:spacing w:before="120" w:line="300" w:lineRule="auto"/>
        <w:ind w:firstLine="720"/>
        <w:jc w:val="both"/>
        <w:rPr>
          <w:bCs/>
          <w:sz w:val="28"/>
          <w:szCs w:val="28"/>
        </w:rPr>
      </w:pPr>
      <w:proofErr w:type="gramStart"/>
      <w:r w:rsidRPr="008B16DD">
        <w:rPr>
          <w:bCs/>
          <w:sz w:val="28"/>
          <w:szCs w:val="28"/>
        </w:rPr>
        <w:t>Quyết định này có hiệu lực thi hành kể từ ngày ký.</w:t>
      </w:r>
      <w:proofErr w:type="gramEnd"/>
    </w:p>
    <w:p w14:paraId="4FE7D131" w14:textId="77777777" w:rsidR="008B16DD" w:rsidRPr="008B16DD" w:rsidRDefault="008B16DD" w:rsidP="005E5D4F">
      <w:pPr>
        <w:shd w:val="clear" w:color="auto" w:fill="FFFFFF"/>
        <w:spacing w:before="120" w:line="300" w:lineRule="auto"/>
        <w:ind w:firstLine="720"/>
        <w:jc w:val="both"/>
        <w:rPr>
          <w:b/>
          <w:sz w:val="28"/>
          <w:szCs w:val="28"/>
        </w:rPr>
      </w:pPr>
      <w:proofErr w:type="gramStart"/>
      <w:r w:rsidRPr="008B16DD">
        <w:rPr>
          <w:b/>
          <w:sz w:val="28"/>
          <w:szCs w:val="28"/>
        </w:rPr>
        <w:t>Điều 3.</w:t>
      </w:r>
      <w:proofErr w:type="gramEnd"/>
      <w:r w:rsidRPr="008B16DD">
        <w:rPr>
          <w:b/>
          <w:sz w:val="28"/>
          <w:szCs w:val="28"/>
        </w:rPr>
        <w:t xml:space="preserve"> Tổ chức thực hiện</w:t>
      </w:r>
    </w:p>
    <w:p w14:paraId="0547BB87" w14:textId="2A14A847" w:rsidR="008B16DD" w:rsidRPr="008B16DD" w:rsidRDefault="008B16DD" w:rsidP="005E5D4F">
      <w:pPr>
        <w:shd w:val="clear" w:color="auto" w:fill="FFFFFF"/>
        <w:spacing w:before="120" w:line="300" w:lineRule="auto"/>
        <w:ind w:firstLine="720"/>
        <w:jc w:val="both"/>
        <w:rPr>
          <w:bCs/>
          <w:sz w:val="28"/>
          <w:szCs w:val="28"/>
        </w:rPr>
      </w:pPr>
      <w:r w:rsidRPr="008B16DD">
        <w:rPr>
          <w:bCs/>
          <w:sz w:val="28"/>
          <w:szCs w:val="28"/>
        </w:rPr>
        <w:t xml:space="preserve">1. Sở </w:t>
      </w:r>
      <w:r w:rsidR="005E5D4F">
        <w:rPr>
          <w:bCs/>
          <w:sz w:val="28"/>
          <w:szCs w:val="28"/>
        </w:rPr>
        <w:t>Giáo dục và Đào tạo</w:t>
      </w:r>
      <w:r w:rsidRPr="008B16DD">
        <w:rPr>
          <w:bCs/>
          <w:sz w:val="28"/>
          <w:szCs w:val="28"/>
        </w:rPr>
        <w:t xml:space="preserve"> có trách nhiệm chủ trì, phối hợp với các cơ quan, đơn vị liên quan tổ chức triển khai thực hiện Quyết định này.</w:t>
      </w:r>
    </w:p>
    <w:p w14:paraId="7B2DD70C" w14:textId="4DF1F811" w:rsidR="00A36B2C" w:rsidRDefault="00B27332" w:rsidP="005E5D4F">
      <w:pPr>
        <w:shd w:val="clear" w:color="auto" w:fill="FFFFFF"/>
        <w:spacing w:before="120" w:line="300" w:lineRule="auto"/>
        <w:ind w:firstLine="720"/>
        <w:jc w:val="both"/>
        <w:rPr>
          <w:sz w:val="28"/>
          <w:szCs w:val="28"/>
        </w:rPr>
      </w:pPr>
      <w:r>
        <w:rPr>
          <w:sz w:val="28"/>
          <w:szCs w:val="28"/>
        </w:rPr>
        <w:lastRenderedPageBreak/>
        <w:t xml:space="preserve">2. Giám đốc Sở </w:t>
      </w:r>
      <w:r w:rsidR="005E5D4F">
        <w:rPr>
          <w:sz w:val="28"/>
          <w:szCs w:val="28"/>
        </w:rPr>
        <w:t>Giáo dục và Đào tạo</w:t>
      </w:r>
      <w:r>
        <w:rPr>
          <w:sz w:val="28"/>
          <w:szCs w:val="28"/>
        </w:rPr>
        <w:t xml:space="preserve">; Chánh Văn phòng Ủy ban nhân dân tỉnh; Giám đốc, thủ trưởng </w:t>
      </w:r>
      <w:r w:rsidRPr="00B27332">
        <w:rPr>
          <w:sz w:val="28"/>
          <w:szCs w:val="28"/>
        </w:rPr>
        <w:t>các sở, ban, ngàn</w:t>
      </w:r>
      <w:r>
        <w:rPr>
          <w:sz w:val="28"/>
          <w:szCs w:val="28"/>
        </w:rPr>
        <w:t xml:space="preserve">h thuộc </w:t>
      </w:r>
      <w:r w:rsidR="005A66C4">
        <w:rPr>
          <w:sz w:val="28"/>
          <w:szCs w:val="28"/>
        </w:rPr>
        <w:t xml:space="preserve">UBND </w:t>
      </w:r>
      <w:r>
        <w:rPr>
          <w:sz w:val="28"/>
          <w:szCs w:val="28"/>
        </w:rPr>
        <w:t xml:space="preserve">tỉnh và các cơ quan, tổ </w:t>
      </w:r>
      <w:r w:rsidRPr="00B27332">
        <w:rPr>
          <w:sz w:val="28"/>
          <w:szCs w:val="28"/>
        </w:rPr>
        <w:t>chức, đơn vị, cá nhân có liên quan chịu trách nhiệm thi hành Quyết định này./.</w:t>
      </w:r>
    </w:p>
    <w:p w14:paraId="2C9A8522" w14:textId="77777777" w:rsidR="00334F46" w:rsidRDefault="00334F46" w:rsidP="005E5D4F">
      <w:pPr>
        <w:shd w:val="clear" w:color="auto" w:fill="FFFFFF"/>
        <w:spacing w:before="120" w:line="300" w:lineRule="auto"/>
        <w:ind w:firstLine="720"/>
        <w:jc w:val="both"/>
        <w:rPr>
          <w:sz w:val="28"/>
          <w:szCs w:val="28"/>
        </w:rPr>
      </w:pPr>
      <w:bookmarkStart w:id="0" w:name="_GoBack"/>
      <w:bookmarkEnd w:id="0"/>
    </w:p>
    <w:tbl>
      <w:tblPr>
        <w:tblStyle w:val="a2"/>
        <w:tblW w:w="9083" w:type="dxa"/>
        <w:tblInd w:w="0" w:type="dxa"/>
        <w:tblLayout w:type="fixed"/>
        <w:tblLook w:val="0400" w:firstRow="0" w:lastRow="0" w:firstColumn="0" w:lastColumn="0" w:noHBand="0" w:noVBand="1"/>
      </w:tblPr>
      <w:tblGrid>
        <w:gridCol w:w="4663"/>
        <w:gridCol w:w="4420"/>
      </w:tblGrid>
      <w:tr w:rsidR="00A36B2C" w14:paraId="7139C892" w14:textId="77777777">
        <w:trPr>
          <w:trHeight w:val="2629"/>
        </w:trPr>
        <w:tc>
          <w:tcPr>
            <w:tcW w:w="4663" w:type="dxa"/>
          </w:tcPr>
          <w:p w14:paraId="289FE8C3" w14:textId="77777777" w:rsidR="00A36B2C" w:rsidRDefault="002D501B">
            <w:pPr>
              <w:rPr>
                <w:b/>
                <w:i/>
              </w:rPr>
            </w:pPr>
            <w:r>
              <w:rPr>
                <w:b/>
                <w:i/>
              </w:rPr>
              <w:t>Nơi nhận:</w:t>
            </w:r>
            <w:r>
              <w:t xml:space="preserve"> </w:t>
            </w:r>
            <w:r>
              <w:tab/>
            </w:r>
            <w:r>
              <w:tab/>
            </w:r>
            <w:r>
              <w:tab/>
            </w:r>
            <w:r>
              <w:tab/>
            </w:r>
            <w:r>
              <w:tab/>
            </w:r>
          </w:p>
          <w:p w14:paraId="50C5C1EA" w14:textId="77777777" w:rsidR="00BE0042" w:rsidRDefault="00BE0042" w:rsidP="00BE0042">
            <w:pPr>
              <w:rPr>
                <w:sz w:val="22"/>
                <w:szCs w:val="22"/>
              </w:rPr>
            </w:pPr>
            <w:r w:rsidRPr="00BE0042">
              <w:rPr>
                <w:sz w:val="22"/>
                <w:szCs w:val="22"/>
              </w:rPr>
              <w:t>- Như Điều 3;</w:t>
            </w:r>
          </w:p>
          <w:p w14:paraId="490A844A" w14:textId="4902680D" w:rsidR="00BE0042" w:rsidRPr="00BE0042" w:rsidRDefault="00BE0042" w:rsidP="00BE0042">
            <w:pPr>
              <w:rPr>
                <w:sz w:val="22"/>
                <w:szCs w:val="22"/>
              </w:rPr>
            </w:pPr>
            <w:r>
              <w:rPr>
                <w:sz w:val="22"/>
                <w:szCs w:val="22"/>
              </w:rPr>
              <w:t xml:space="preserve">- Bộ </w:t>
            </w:r>
            <w:r w:rsidR="005E5D4F">
              <w:rPr>
                <w:sz w:val="22"/>
                <w:szCs w:val="22"/>
              </w:rPr>
              <w:t>Giáo dục và Đào tạo</w:t>
            </w:r>
            <w:r>
              <w:rPr>
                <w:sz w:val="22"/>
                <w:szCs w:val="22"/>
              </w:rPr>
              <w:t>;</w:t>
            </w:r>
          </w:p>
          <w:p w14:paraId="4DAD03E0" w14:textId="77777777" w:rsidR="00BE0042" w:rsidRPr="00BE0042" w:rsidRDefault="00BE0042" w:rsidP="00BE0042">
            <w:pPr>
              <w:rPr>
                <w:sz w:val="22"/>
                <w:szCs w:val="22"/>
              </w:rPr>
            </w:pPr>
            <w:r w:rsidRPr="00BE0042">
              <w:rPr>
                <w:sz w:val="22"/>
                <w:szCs w:val="22"/>
              </w:rPr>
              <w:t>- Cục Kiểm tra văn bản và Tổ chức thi hành</w:t>
            </w:r>
          </w:p>
          <w:p w14:paraId="017A885D" w14:textId="77777777" w:rsidR="00BE0042" w:rsidRPr="00BE0042" w:rsidRDefault="00BE0042" w:rsidP="00BE0042">
            <w:pPr>
              <w:rPr>
                <w:sz w:val="22"/>
                <w:szCs w:val="22"/>
              </w:rPr>
            </w:pPr>
            <w:r w:rsidRPr="00BE0042">
              <w:rPr>
                <w:sz w:val="22"/>
                <w:szCs w:val="22"/>
              </w:rPr>
              <w:t>pháp luật (Bộ Tư pháp);</w:t>
            </w:r>
          </w:p>
          <w:p w14:paraId="54CDFF0C" w14:textId="77777777" w:rsidR="00BE0042" w:rsidRPr="00BE0042" w:rsidRDefault="00BE0042" w:rsidP="00BE0042">
            <w:pPr>
              <w:rPr>
                <w:sz w:val="22"/>
                <w:szCs w:val="22"/>
              </w:rPr>
            </w:pPr>
            <w:r w:rsidRPr="00BE0042">
              <w:rPr>
                <w:sz w:val="22"/>
                <w:szCs w:val="22"/>
              </w:rPr>
              <w:t>- TT Tỉnh ủy, TT HĐND tỉnh;</w:t>
            </w:r>
          </w:p>
          <w:p w14:paraId="7DBE5017" w14:textId="77777777" w:rsidR="00BE0042" w:rsidRPr="00BE0042" w:rsidRDefault="00BE0042" w:rsidP="00BE0042">
            <w:pPr>
              <w:rPr>
                <w:sz w:val="22"/>
                <w:szCs w:val="22"/>
              </w:rPr>
            </w:pPr>
            <w:r w:rsidRPr="00BE0042">
              <w:rPr>
                <w:sz w:val="22"/>
                <w:szCs w:val="22"/>
              </w:rPr>
              <w:t>- Đoàn Đại biểu Quốc hội tỉnh;</w:t>
            </w:r>
          </w:p>
          <w:p w14:paraId="09137AC5" w14:textId="77777777" w:rsidR="00BE0042" w:rsidRPr="00BE0042" w:rsidRDefault="00BE0042" w:rsidP="00BE0042">
            <w:pPr>
              <w:rPr>
                <w:sz w:val="22"/>
                <w:szCs w:val="22"/>
              </w:rPr>
            </w:pPr>
            <w:r w:rsidRPr="00BE0042">
              <w:rPr>
                <w:sz w:val="22"/>
                <w:szCs w:val="22"/>
              </w:rPr>
              <w:t>- Chủ tịch, các PCT UBND tỉnh;</w:t>
            </w:r>
          </w:p>
          <w:p w14:paraId="4B598725" w14:textId="77777777" w:rsidR="00BE0042" w:rsidRPr="00BE0042" w:rsidRDefault="00BE0042" w:rsidP="00BE0042">
            <w:pPr>
              <w:rPr>
                <w:sz w:val="22"/>
                <w:szCs w:val="22"/>
              </w:rPr>
            </w:pPr>
            <w:r w:rsidRPr="00BE0042">
              <w:rPr>
                <w:sz w:val="22"/>
                <w:szCs w:val="22"/>
              </w:rPr>
              <w:t>- Các Sở, Ban, Ngành;</w:t>
            </w:r>
          </w:p>
          <w:p w14:paraId="44A27D65" w14:textId="77777777" w:rsidR="00BE0042" w:rsidRPr="00BE0042" w:rsidRDefault="00BE0042" w:rsidP="00BE0042">
            <w:pPr>
              <w:rPr>
                <w:sz w:val="22"/>
                <w:szCs w:val="22"/>
              </w:rPr>
            </w:pPr>
            <w:r w:rsidRPr="00BE0042">
              <w:rPr>
                <w:sz w:val="22"/>
                <w:szCs w:val="22"/>
              </w:rPr>
              <w:t>- UBND các xã, phường, đặc khu;</w:t>
            </w:r>
          </w:p>
          <w:p w14:paraId="28B15533" w14:textId="77777777" w:rsidR="00BE0042" w:rsidRPr="00BE0042" w:rsidRDefault="00BE0042" w:rsidP="00BE0042">
            <w:pPr>
              <w:rPr>
                <w:sz w:val="22"/>
                <w:szCs w:val="22"/>
              </w:rPr>
            </w:pPr>
            <w:r w:rsidRPr="00BE0042">
              <w:rPr>
                <w:sz w:val="22"/>
                <w:szCs w:val="22"/>
              </w:rPr>
              <w:t>- Trung tâm Thông tin và Hội nghị tỉnh;</w:t>
            </w:r>
          </w:p>
          <w:p w14:paraId="361E4046" w14:textId="77777777" w:rsidR="00BE0042" w:rsidRPr="00BE0042" w:rsidRDefault="00BE0042" w:rsidP="00BE0042">
            <w:pPr>
              <w:rPr>
                <w:sz w:val="22"/>
                <w:szCs w:val="22"/>
              </w:rPr>
            </w:pPr>
            <w:r w:rsidRPr="00BE0042">
              <w:rPr>
                <w:sz w:val="22"/>
                <w:szCs w:val="22"/>
              </w:rPr>
              <w:t>- Báo và PTTH Lâm Đồng;</w:t>
            </w:r>
          </w:p>
          <w:p w14:paraId="6DF72934" w14:textId="5184E05B" w:rsidR="00B27332" w:rsidRPr="00B27332" w:rsidRDefault="00BE0042" w:rsidP="00BE0042">
            <w:pPr>
              <w:rPr>
                <w:sz w:val="22"/>
                <w:szCs w:val="22"/>
              </w:rPr>
            </w:pPr>
            <w:r w:rsidRPr="00BE0042">
              <w:rPr>
                <w:sz w:val="22"/>
                <w:szCs w:val="22"/>
              </w:rPr>
              <w:t>- Lưu: VT, NC</w:t>
            </w:r>
            <w:r w:rsidR="00D31DB7">
              <w:rPr>
                <w:sz w:val="22"/>
                <w:szCs w:val="22"/>
              </w:rPr>
              <w:t xml:space="preserve">, </w:t>
            </w:r>
            <w:r w:rsidR="005E5D4F">
              <w:rPr>
                <w:sz w:val="22"/>
                <w:szCs w:val="22"/>
              </w:rPr>
              <w:t>KGVX</w:t>
            </w:r>
            <w:r w:rsidR="00D31DB7">
              <w:rPr>
                <w:sz w:val="22"/>
                <w:szCs w:val="22"/>
              </w:rPr>
              <w:t>.</w:t>
            </w:r>
          </w:p>
          <w:p w14:paraId="3DF4AC32" w14:textId="77777777" w:rsidR="00A36B2C" w:rsidRDefault="00A36B2C">
            <w:pPr>
              <w:rPr>
                <w:sz w:val="26"/>
                <w:szCs w:val="26"/>
              </w:rPr>
            </w:pPr>
          </w:p>
        </w:tc>
        <w:tc>
          <w:tcPr>
            <w:tcW w:w="4420" w:type="dxa"/>
          </w:tcPr>
          <w:p w14:paraId="6E7EE130" w14:textId="77777777" w:rsidR="00A36B2C" w:rsidRDefault="00B27332">
            <w:pPr>
              <w:jc w:val="center"/>
              <w:rPr>
                <w:b/>
                <w:sz w:val="28"/>
                <w:szCs w:val="28"/>
              </w:rPr>
            </w:pPr>
            <w:r>
              <w:rPr>
                <w:b/>
                <w:sz w:val="28"/>
                <w:szCs w:val="28"/>
              </w:rPr>
              <w:t>TM. ỦY BAN NHÂN DÂN</w:t>
            </w:r>
          </w:p>
          <w:p w14:paraId="1491E547" w14:textId="77777777" w:rsidR="00917860" w:rsidRDefault="00B27332">
            <w:pPr>
              <w:jc w:val="center"/>
              <w:rPr>
                <w:b/>
                <w:sz w:val="28"/>
                <w:szCs w:val="28"/>
              </w:rPr>
            </w:pPr>
            <w:r>
              <w:rPr>
                <w:b/>
                <w:sz w:val="28"/>
                <w:szCs w:val="28"/>
              </w:rPr>
              <w:t>CHỦ TỊCH</w:t>
            </w:r>
          </w:p>
          <w:p w14:paraId="3C158B91" w14:textId="77777777" w:rsidR="00A36B2C" w:rsidRDefault="00A36B2C">
            <w:pPr>
              <w:jc w:val="center"/>
              <w:rPr>
                <w:sz w:val="26"/>
                <w:szCs w:val="26"/>
              </w:rPr>
            </w:pPr>
          </w:p>
          <w:p w14:paraId="21980B0D" w14:textId="77777777" w:rsidR="00A36B2C" w:rsidRDefault="00A36B2C">
            <w:pPr>
              <w:jc w:val="center"/>
              <w:rPr>
                <w:sz w:val="26"/>
                <w:szCs w:val="26"/>
              </w:rPr>
            </w:pPr>
          </w:p>
          <w:p w14:paraId="60ECAF3D" w14:textId="77777777" w:rsidR="004372D2" w:rsidRDefault="004372D2">
            <w:pPr>
              <w:jc w:val="center"/>
              <w:rPr>
                <w:sz w:val="26"/>
                <w:szCs w:val="26"/>
              </w:rPr>
            </w:pPr>
          </w:p>
          <w:p w14:paraId="730B95DE" w14:textId="77777777" w:rsidR="00A36B2C" w:rsidRDefault="00A36B2C">
            <w:pPr>
              <w:jc w:val="center"/>
              <w:rPr>
                <w:sz w:val="26"/>
                <w:szCs w:val="26"/>
              </w:rPr>
            </w:pPr>
          </w:p>
          <w:p w14:paraId="1E815645" w14:textId="77777777" w:rsidR="00A36B2C" w:rsidRDefault="00A36B2C">
            <w:pPr>
              <w:jc w:val="center"/>
              <w:rPr>
                <w:sz w:val="26"/>
                <w:szCs w:val="26"/>
              </w:rPr>
            </w:pPr>
          </w:p>
          <w:p w14:paraId="62D748D7" w14:textId="77777777" w:rsidR="00A36B2C" w:rsidRDefault="00A36B2C">
            <w:pPr>
              <w:jc w:val="center"/>
              <w:rPr>
                <w:sz w:val="26"/>
                <w:szCs w:val="26"/>
              </w:rPr>
            </w:pPr>
          </w:p>
          <w:p w14:paraId="78124DA6" w14:textId="77777777" w:rsidR="00A36B2C" w:rsidRDefault="00A36B2C">
            <w:pPr>
              <w:jc w:val="center"/>
              <w:rPr>
                <w:b/>
                <w:sz w:val="28"/>
                <w:szCs w:val="28"/>
              </w:rPr>
            </w:pPr>
          </w:p>
        </w:tc>
      </w:tr>
    </w:tbl>
    <w:p w14:paraId="50D07F33" w14:textId="77777777" w:rsidR="00A36B2C" w:rsidRDefault="00A36B2C" w:rsidP="00F4168D">
      <w:pPr>
        <w:rPr>
          <w:sz w:val="28"/>
          <w:szCs w:val="28"/>
        </w:rPr>
      </w:pPr>
    </w:p>
    <w:sectPr w:rsidR="00A36B2C" w:rsidSect="00BE0042">
      <w:headerReference w:type="default" r:id="rId8"/>
      <w:pgSz w:w="11907" w:h="16840"/>
      <w:pgMar w:top="1134" w:right="1134" w:bottom="1134" w:left="1701" w:header="454" w:footer="34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9BBF4" w14:textId="77777777" w:rsidR="00246773" w:rsidRDefault="00246773">
      <w:r>
        <w:separator/>
      </w:r>
    </w:p>
  </w:endnote>
  <w:endnote w:type="continuationSeparator" w:id="0">
    <w:p w14:paraId="48C10E93" w14:textId="77777777" w:rsidR="00246773" w:rsidRDefault="00246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embedRegular r:id="rId1" w:fontKey="{25C485AA-0677-4938-B442-B023D2DD5D1A}"/>
    <w:embedBold r:id="rId2" w:fontKey="{B84DBB73-EBAA-4C48-A189-6EB2A6833707}"/>
    <w:embedBoldItalic r:id="rId3" w:fontKey="{0A1F681A-D780-4E4E-8156-6D348783EC40}"/>
  </w:font>
  <w:font w:name="Georgia">
    <w:panose1 w:val="02040502050405020303"/>
    <w:charset w:val="00"/>
    <w:family w:val="roman"/>
    <w:pitch w:val="variable"/>
    <w:sig w:usb0="00000287" w:usb1="00000000" w:usb2="00000000" w:usb3="00000000" w:csb0="0000009F" w:csb1="00000000"/>
    <w:embedRegular r:id="rId4" w:fontKey="{62F4D1BD-AFF6-496B-BD26-134ED1980203}"/>
    <w:embedItalic r:id="rId5" w:fontKey="{7CA9DB2D-409E-4854-ADCD-E53278B034B3}"/>
  </w:font>
  <w:font w:name="Calibri">
    <w:panose1 w:val="020F0502020204030204"/>
    <w:charset w:val="00"/>
    <w:family w:val="swiss"/>
    <w:pitch w:val="variable"/>
    <w:sig w:usb0="E4002EFF" w:usb1="C000247B" w:usb2="00000009" w:usb3="00000000" w:csb0="000001FF" w:csb1="00000000"/>
    <w:embedRegular r:id="rId6" w:fontKey="{3B294DCF-D6B7-4FF2-8DE7-65A2BA78709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F78EB" w14:textId="77777777" w:rsidR="00246773" w:rsidRDefault="00246773">
      <w:r>
        <w:separator/>
      </w:r>
    </w:p>
  </w:footnote>
  <w:footnote w:type="continuationSeparator" w:id="0">
    <w:p w14:paraId="317395FB" w14:textId="77777777" w:rsidR="00246773" w:rsidRDefault="002467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85F11" w14:textId="77777777" w:rsidR="00A36B2C" w:rsidRDefault="002D501B">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334F46">
      <w:rPr>
        <w:noProof/>
        <w:color w:val="000000"/>
        <w:sz w:val="28"/>
        <w:szCs w:val="28"/>
      </w:rPr>
      <w:t>3</w:t>
    </w:r>
    <w:r>
      <w:rPr>
        <w:color w:val="000000"/>
        <w:sz w:val="28"/>
        <w:szCs w:val="28"/>
      </w:rPr>
      <w:fldChar w:fldCharType="end"/>
    </w:r>
  </w:p>
  <w:p w14:paraId="04240C89" w14:textId="77777777" w:rsidR="00A36B2C" w:rsidRDefault="00A36B2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F4208"/>
    <w:multiLevelType w:val="hybridMultilevel"/>
    <w:tmpl w:val="845E759C"/>
    <w:lvl w:ilvl="0" w:tplc="A0382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B2C"/>
    <w:rsid w:val="000903B1"/>
    <w:rsid w:val="000E6CE9"/>
    <w:rsid w:val="000F62F9"/>
    <w:rsid w:val="00126815"/>
    <w:rsid w:val="001513F5"/>
    <w:rsid w:val="00156EB3"/>
    <w:rsid w:val="001E542C"/>
    <w:rsid w:val="001F27C4"/>
    <w:rsid w:val="001F6007"/>
    <w:rsid w:val="00221E27"/>
    <w:rsid w:val="00246773"/>
    <w:rsid w:val="0027306F"/>
    <w:rsid w:val="002B5477"/>
    <w:rsid w:val="002D501B"/>
    <w:rsid w:val="002E4AE1"/>
    <w:rsid w:val="002E72B1"/>
    <w:rsid w:val="00334F46"/>
    <w:rsid w:val="003663D7"/>
    <w:rsid w:val="00376D08"/>
    <w:rsid w:val="00385099"/>
    <w:rsid w:val="003C007F"/>
    <w:rsid w:val="003C7459"/>
    <w:rsid w:val="004372D2"/>
    <w:rsid w:val="004401C8"/>
    <w:rsid w:val="00453991"/>
    <w:rsid w:val="00466A8E"/>
    <w:rsid w:val="00476512"/>
    <w:rsid w:val="004A631D"/>
    <w:rsid w:val="004A6B00"/>
    <w:rsid w:val="004E16A7"/>
    <w:rsid w:val="004F5B81"/>
    <w:rsid w:val="00502D73"/>
    <w:rsid w:val="005164EE"/>
    <w:rsid w:val="00537401"/>
    <w:rsid w:val="00562839"/>
    <w:rsid w:val="005A02D2"/>
    <w:rsid w:val="005A66C4"/>
    <w:rsid w:val="005E1E0F"/>
    <w:rsid w:val="005E5D4F"/>
    <w:rsid w:val="0063082B"/>
    <w:rsid w:val="00660F4A"/>
    <w:rsid w:val="00662E94"/>
    <w:rsid w:val="006A5FD9"/>
    <w:rsid w:val="006C5216"/>
    <w:rsid w:val="00713D3C"/>
    <w:rsid w:val="00754FCC"/>
    <w:rsid w:val="00782177"/>
    <w:rsid w:val="007979F5"/>
    <w:rsid w:val="007E2FFB"/>
    <w:rsid w:val="0080711F"/>
    <w:rsid w:val="00817FF8"/>
    <w:rsid w:val="00821059"/>
    <w:rsid w:val="00825D09"/>
    <w:rsid w:val="00851125"/>
    <w:rsid w:val="008657AD"/>
    <w:rsid w:val="00891DD3"/>
    <w:rsid w:val="00893CA2"/>
    <w:rsid w:val="00896367"/>
    <w:rsid w:val="008B16DD"/>
    <w:rsid w:val="008B1E72"/>
    <w:rsid w:val="008D42DC"/>
    <w:rsid w:val="00917860"/>
    <w:rsid w:val="00932985"/>
    <w:rsid w:val="00942882"/>
    <w:rsid w:val="00954776"/>
    <w:rsid w:val="009738A2"/>
    <w:rsid w:val="009A75D7"/>
    <w:rsid w:val="009B3624"/>
    <w:rsid w:val="009B7EF1"/>
    <w:rsid w:val="00A25E75"/>
    <w:rsid w:val="00A36B2C"/>
    <w:rsid w:val="00A579C3"/>
    <w:rsid w:val="00A63898"/>
    <w:rsid w:val="00A90B6E"/>
    <w:rsid w:val="00A94794"/>
    <w:rsid w:val="00AE6964"/>
    <w:rsid w:val="00B021D3"/>
    <w:rsid w:val="00B2370A"/>
    <w:rsid w:val="00B27332"/>
    <w:rsid w:val="00B61989"/>
    <w:rsid w:val="00B70868"/>
    <w:rsid w:val="00BA5088"/>
    <w:rsid w:val="00BE0042"/>
    <w:rsid w:val="00BE324A"/>
    <w:rsid w:val="00C00C34"/>
    <w:rsid w:val="00C47393"/>
    <w:rsid w:val="00C6417C"/>
    <w:rsid w:val="00CA1CCA"/>
    <w:rsid w:val="00CB208B"/>
    <w:rsid w:val="00D230DE"/>
    <w:rsid w:val="00D31DB7"/>
    <w:rsid w:val="00D4732A"/>
    <w:rsid w:val="00D70980"/>
    <w:rsid w:val="00D7340F"/>
    <w:rsid w:val="00D81AFC"/>
    <w:rsid w:val="00D92439"/>
    <w:rsid w:val="00D95FA3"/>
    <w:rsid w:val="00DA273C"/>
    <w:rsid w:val="00DB37FC"/>
    <w:rsid w:val="00DB5B12"/>
    <w:rsid w:val="00DD47D5"/>
    <w:rsid w:val="00DF32A0"/>
    <w:rsid w:val="00E441EC"/>
    <w:rsid w:val="00E523CE"/>
    <w:rsid w:val="00E70953"/>
    <w:rsid w:val="00E75ADB"/>
    <w:rsid w:val="00E92908"/>
    <w:rsid w:val="00ED65D7"/>
    <w:rsid w:val="00EE71A2"/>
    <w:rsid w:val="00F4168D"/>
    <w:rsid w:val="00F63674"/>
    <w:rsid w:val="00F9781F"/>
    <w:rsid w:val="00FA2319"/>
    <w:rsid w:val="00FB12C5"/>
    <w:rsid w:val="00FC0B6A"/>
    <w:rsid w:val="00FC6E29"/>
    <w:rsid w:val="00FE58BD"/>
    <w:rsid w:val="00FF2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18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40"/>
      <w:outlineLvl w:val="2"/>
    </w:pPr>
    <w:rPr>
      <w:rFonts w:ascii="Cambria" w:eastAsia="Cambria" w:hAnsi="Cambria" w:cs="Cambria"/>
      <w:color w:val="243F61"/>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713D3C"/>
    <w:pPr>
      <w:ind w:left="720"/>
      <w:contextualSpacing/>
    </w:pPr>
  </w:style>
  <w:style w:type="table" w:styleId="TableGrid">
    <w:name w:val="Table Grid"/>
    <w:basedOn w:val="TableNormal"/>
    <w:uiPriority w:val="39"/>
    <w:rsid w:val="009738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E0042"/>
    <w:pPr>
      <w:tabs>
        <w:tab w:val="center" w:pos="4513"/>
        <w:tab w:val="right" w:pos="9026"/>
      </w:tabs>
    </w:pPr>
  </w:style>
  <w:style w:type="character" w:customStyle="1" w:styleId="HeaderChar">
    <w:name w:val="Header Char"/>
    <w:basedOn w:val="DefaultParagraphFont"/>
    <w:link w:val="Header"/>
    <w:uiPriority w:val="99"/>
    <w:rsid w:val="00BE0042"/>
  </w:style>
  <w:style w:type="paragraph" w:styleId="Footer">
    <w:name w:val="footer"/>
    <w:basedOn w:val="Normal"/>
    <w:link w:val="FooterChar"/>
    <w:uiPriority w:val="99"/>
    <w:unhideWhenUsed/>
    <w:rsid w:val="00BE0042"/>
    <w:pPr>
      <w:tabs>
        <w:tab w:val="center" w:pos="4513"/>
        <w:tab w:val="right" w:pos="9026"/>
      </w:tabs>
    </w:pPr>
  </w:style>
  <w:style w:type="character" w:customStyle="1" w:styleId="FooterChar">
    <w:name w:val="Footer Char"/>
    <w:basedOn w:val="DefaultParagraphFont"/>
    <w:link w:val="Footer"/>
    <w:uiPriority w:val="99"/>
    <w:rsid w:val="00BE00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40"/>
      <w:outlineLvl w:val="2"/>
    </w:pPr>
    <w:rPr>
      <w:rFonts w:ascii="Cambria" w:eastAsia="Cambria" w:hAnsi="Cambria" w:cs="Cambria"/>
      <w:color w:val="243F61"/>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713D3C"/>
    <w:pPr>
      <w:ind w:left="720"/>
      <w:contextualSpacing/>
    </w:pPr>
  </w:style>
  <w:style w:type="table" w:styleId="TableGrid">
    <w:name w:val="Table Grid"/>
    <w:basedOn w:val="TableNormal"/>
    <w:uiPriority w:val="39"/>
    <w:rsid w:val="009738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E0042"/>
    <w:pPr>
      <w:tabs>
        <w:tab w:val="center" w:pos="4513"/>
        <w:tab w:val="right" w:pos="9026"/>
      </w:tabs>
    </w:pPr>
  </w:style>
  <w:style w:type="character" w:customStyle="1" w:styleId="HeaderChar">
    <w:name w:val="Header Char"/>
    <w:basedOn w:val="DefaultParagraphFont"/>
    <w:link w:val="Header"/>
    <w:uiPriority w:val="99"/>
    <w:rsid w:val="00BE0042"/>
  </w:style>
  <w:style w:type="paragraph" w:styleId="Footer">
    <w:name w:val="footer"/>
    <w:basedOn w:val="Normal"/>
    <w:link w:val="FooterChar"/>
    <w:uiPriority w:val="99"/>
    <w:unhideWhenUsed/>
    <w:rsid w:val="00BE0042"/>
    <w:pPr>
      <w:tabs>
        <w:tab w:val="center" w:pos="4513"/>
        <w:tab w:val="right" w:pos="9026"/>
      </w:tabs>
    </w:pPr>
  </w:style>
  <w:style w:type="character" w:customStyle="1" w:styleId="FooterChar">
    <w:name w:val="Footer Char"/>
    <w:basedOn w:val="DefaultParagraphFont"/>
    <w:link w:val="Footer"/>
    <w:uiPriority w:val="99"/>
    <w:rsid w:val="00BE0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09172">
      <w:bodyDiv w:val="1"/>
      <w:marLeft w:val="0"/>
      <w:marRight w:val="0"/>
      <w:marTop w:val="0"/>
      <w:marBottom w:val="0"/>
      <w:divBdr>
        <w:top w:val="none" w:sz="0" w:space="0" w:color="auto"/>
        <w:left w:val="none" w:sz="0" w:space="0" w:color="auto"/>
        <w:bottom w:val="none" w:sz="0" w:space="0" w:color="auto"/>
        <w:right w:val="none" w:sz="0" w:space="0" w:color="auto"/>
      </w:divBdr>
      <w:divsChild>
        <w:div w:id="14527000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945</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UBND TỈNH LÂM ĐỒNG</vt:lpstr>
    </vt:vector>
  </TitlesOfParts>
  <Company/>
  <LinksUpToDate>false</LinksUpToDate>
  <CharactersWithSpaces>6325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TỈNH LÂM ĐỒNG</dc:title>
  <dc:creator>Admin</dc:creator>
  <cp:lastModifiedBy>P9112</cp:lastModifiedBy>
  <cp:revision>6</cp:revision>
  <dcterms:created xsi:type="dcterms:W3CDTF">2026-03-30T04:15:00Z</dcterms:created>
  <dcterms:modified xsi:type="dcterms:W3CDTF">2026-03-31T03:58:00Z</dcterms:modified>
</cp:coreProperties>
</file>